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38DD" w14:textId="70BEADD4" w:rsidR="003D1A30" w:rsidRPr="001C74F8" w:rsidRDefault="003D1A30" w:rsidP="003D1A30">
      <w:pPr>
        <w:widowControl w:val="0"/>
        <w:spacing w:after="0" w:line="360" w:lineRule="auto"/>
        <w:ind w:left="3540" w:firstLine="708"/>
        <w:jc w:val="right"/>
        <w:textAlignment w:val="baseline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Zabrze, dnia </w:t>
      </w:r>
      <w:r w:rsidR="00866E16" w:rsidRPr="001C74F8">
        <w:rPr>
          <w:rFonts w:asciiTheme="minorHAnsi" w:hAnsiTheme="minorHAnsi" w:cstheme="minorHAnsi"/>
          <w:sz w:val="24"/>
          <w:szCs w:val="24"/>
        </w:rPr>
        <w:t>1</w:t>
      </w:r>
      <w:r w:rsidR="00414F1B" w:rsidRPr="001C74F8">
        <w:rPr>
          <w:rFonts w:asciiTheme="minorHAnsi" w:hAnsiTheme="minorHAnsi" w:cstheme="minorHAnsi"/>
          <w:sz w:val="24"/>
          <w:szCs w:val="24"/>
        </w:rPr>
        <w:t>8.12.2025</w:t>
      </w:r>
    </w:p>
    <w:p w14:paraId="461DDAA6" w14:textId="77777777" w:rsidR="0089767A" w:rsidRPr="001C74F8" w:rsidRDefault="0089767A" w:rsidP="003D1A30">
      <w:pPr>
        <w:widowControl w:val="0"/>
        <w:spacing w:after="0" w:line="36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Znak sprawy: </w:t>
      </w:r>
    </w:p>
    <w:p w14:paraId="0259E268" w14:textId="3FC180F5" w:rsidR="0089767A" w:rsidRPr="001C74F8" w:rsidRDefault="0089767A" w:rsidP="003D1A30">
      <w:pPr>
        <w:widowControl w:val="0"/>
        <w:spacing w:after="0" w:line="36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MGW</w:t>
      </w:r>
      <w:r w:rsidR="00414F1B" w:rsidRPr="001C74F8">
        <w:rPr>
          <w:rFonts w:asciiTheme="minorHAnsi" w:hAnsiTheme="minorHAnsi" w:cstheme="minorHAnsi"/>
          <w:sz w:val="24"/>
          <w:szCs w:val="24"/>
        </w:rPr>
        <w:t>.REOK.271.30.11.1.2025.JŻ</w:t>
      </w:r>
    </w:p>
    <w:p w14:paraId="7A9F8123" w14:textId="7C67BD24" w:rsidR="0089767A" w:rsidRPr="001C74F8" w:rsidRDefault="0089767A" w:rsidP="003D1A30">
      <w:pPr>
        <w:widowControl w:val="0"/>
        <w:spacing w:after="0" w:line="36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L.dz. </w:t>
      </w:r>
      <w:r w:rsidR="00414F1B" w:rsidRPr="001C74F8">
        <w:rPr>
          <w:rFonts w:asciiTheme="minorHAnsi" w:hAnsiTheme="minorHAnsi" w:cstheme="minorHAnsi"/>
          <w:sz w:val="24"/>
          <w:szCs w:val="24"/>
        </w:rPr>
        <w:t>4097</w:t>
      </w:r>
      <w:r w:rsidRPr="001C74F8">
        <w:rPr>
          <w:rFonts w:asciiTheme="minorHAnsi" w:hAnsiTheme="minorHAnsi" w:cstheme="minorHAnsi"/>
          <w:sz w:val="24"/>
          <w:szCs w:val="24"/>
        </w:rPr>
        <w:t>/202</w:t>
      </w:r>
      <w:r w:rsidR="003D1A30" w:rsidRPr="001C74F8">
        <w:rPr>
          <w:rFonts w:asciiTheme="minorHAnsi" w:hAnsiTheme="minorHAnsi" w:cstheme="minorHAnsi"/>
          <w:sz w:val="24"/>
          <w:szCs w:val="24"/>
        </w:rPr>
        <w:t>5</w:t>
      </w:r>
    </w:p>
    <w:p w14:paraId="542A1CF7" w14:textId="77777777" w:rsidR="0089767A" w:rsidRPr="001C74F8" w:rsidRDefault="0089767A" w:rsidP="003D1A30">
      <w:pPr>
        <w:widowControl w:val="0"/>
        <w:spacing w:after="0" w:line="36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EA6164E" w14:textId="77777777" w:rsidR="0089767A" w:rsidRPr="001C74F8" w:rsidRDefault="0089767A" w:rsidP="003D1A30">
      <w:pPr>
        <w:spacing w:line="360" w:lineRule="auto"/>
        <w:jc w:val="both"/>
        <w:rPr>
          <w:rFonts w:asciiTheme="minorHAnsi" w:eastAsia="TimesNewRoman" w:hAnsiTheme="minorHAnsi" w:cstheme="minorHAnsi"/>
          <w:b/>
          <w:sz w:val="24"/>
          <w:szCs w:val="24"/>
          <w:lang w:eastAsia="pl-PL"/>
        </w:rPr>
      </w:pPr>
    </w:p>
    <w:p w14:paraId="74B2A1B9" w14:textId="77777777" w:rsidR="0089767A" w:rsidRPr="001C74F8" w:rsidRDefault="0089767A" w:rsidP="003D1A30">
      <w:pPr>
        <w:spacing w:line="360" w:lineRule="auto"/>
        <w:jc w:val="center"/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</w:pPr>
      <w:r w:rsidRPr="001C74F8"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  <w:t>ZAPYTANIE OFERTOWE</w:t>
      </w:r>
    </w:p>
    <w:p w14:paraId="03F32BEC" w14:textId="60FA28AB" w:rsidR="00FE4871" w:rsidRPr="001C74F8" w:rsidRDefault="0089767A" w:rsidP="001C74F8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eastAsia="TimesNewRoman" w:hAnsiTheme="minorHAnsi" w:cstheme="minorHAnsi"/>
          <w:sz w:val="24"/>
          <w:szCs w:val="24"/>
          <w:u w:val="single"/>
          <w:lang w:eastAsia="pl-PL"/>
        </w:rPr>
        <w:t>Nazwa Zamówienia: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 </w:t>
      </w:r>
      <w:bookmarkStart w:id="0" w:name="_Hlk216010660"/>
      <w:bookmarkStart w:id="1" w:name="_Hlk216087869"/>
      <w:r w:rsidR="00FE4871" w:rsidRPr="001C74F8">
        <w:rPr>
          <w:rFonts w:asciiTheme="minorHAnsi" w:hAnsiTheme="minorHAnsi" w:cstheme="minorHAnsi"/>
          <w:b/>
          <w:sz w:val="24"/>
          <w:szCs w:val="24"/>
        </w:rPr>
        <w:t>„Zakup i dostawa elektronarzędzi, narzędzi akumulatorowych, ręcznych oraz materiałów eksploatacyjnych”</w:t>
      </w:r>
      <w:bookmarkEnd w:id="0"/>
      <w:r w:rsidRPr="001C74F8">
        <w:rPr>
          <w:rFonts w:asciiTheme="minorHAnsi" w:eastAsia="TimesNewRoman" w:hAnsiTheme="minorHAnsi" w:cstheme="minorHAnsi"/>
          <w:bCs/>
          <w:sz w:val="24"/>
          <w:szCs w:val="24"/>
          <w:lang w:eastAsia="pl-PL"/>
        </w:rPr>
        <w:t xml:space="preserve"> </w:t>
      </w:r>
      <w:bookmarkEnd w:id="1"/>
      <w:r w:rsidRPr="001C74F8">
        <w:rPr>
          <w:rFonts w:asciiTheme="minorHAnsi" w:eastAsia="TimesNewRoman" w:hAnsiTheme="minorHAnsi" w:cstheme="minorHAnsi"/>
          <w:bCs/>
          <w:sz w:val="24"/>
          <w:szCs w:val="24"/>
          <w:lang w:eastAsia="pl-PL"/>
        </w:rPr>
        <w:t>na potrzeby Muzeum Górnictwa Węglowego w Zabrzu w</w:t>
      </w:r>
      <w:r w:rsidR="003D1A30" w:rsidRPr="001C74F8">
        <w:rPr>
          <w:rFonts w:asciiTheme="minorHAnsi" w:eastAsia="TimesNewRoman" w:hAnsiTheme="minorHAnsi" w:cstheme="minorHAnsi"/>
          <w:bCs/>
          <w:sz w:val="24"/>
          <w:szCs w:val="24"/>
          <w:lang w:eastAsia="pl-PL"/>
        </w:rPr>
        <w:t> </w:t>
      </w:r>
      <w:r w:rsidRPr="001C74F8">
        <w:rPr>
          <w:rFonts w:asciiTheme="minorHAnsi" w:eastAsia="TimesNewRoman" w:hAnsiTheme="minorHAnsi" w:cstheme="minorHAnsi"/>
          <w:bCs/>
          <w:sz w:val="24"/>
          <w:szCs w:val="24"/>
          <w:lang w:eastAsia="pl-PL"/>
        </w:rPr>
        <w:t>związku z realizacją projektu pn.</w:t>
      </w:r>
      <w:r w:rsidR="00FE4871" w:rsidRPr="001C74F8">
        <w:rPr>
          <w:rFonts w:asciiTheme="minorHAnsi" w:hAnsiTheme="minorHAnsi" w:cstheme="minorHAnsi"/>
          <w:sz w:val="24"/>
          <w:szCs w:val="24"/>
        </w:rPr>
        <w:t xml:space="preserve"> „Ochrona i podniesienie atrakcyjności turystycznej podziemnych wyrobisk Muzeum Górnictwa Węglowego w Zabrzu” </w:t>
      </w:r>
    </w:p>
    <w:p w14:paraId="22E8BE00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NAZWA (FIRMA) ORAZ ADRES ZAMAWIAJĄCEGO: </w:t>
      </w:r>
    </w:p>
    <w:p w14:paraId="55CDC17E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Muzeum Górnictwa Węglowego w Zabrzu</w:t>
      </w:r>
    </w:p>
    <w:p w14:paraId="5184E127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ul. Georgiusa Agricoli 2, 41-800 Zabrze </w:t>
      </w:r>
    </w:p>
    <w:p w14:paraId="71BE81F6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NIP 648 276 81 67, REGON 278065455</w:t>
      </w:r>
    </w:p>
    <w:p w14:paraId="348CB0AE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1462D5DC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PODSTAWA UDZIELENIA ZAMÓWIENIA I SPOSÓB UPUBLICZNIENIA ZAPYTANIA OFERTOWEGO. </w:t>
      </w:r>
    </w:p>
    <w:p w14:paraId="2EB319D0" w14:textId="2C09F7E7" w:rsidR="0089767A" w:rsidRPr="001C74F8" w:rsidRDefault="0089767A" w:rsidP="001C74F8">
      <w:pPr>
        <w:pStyle w:val="Akapitzlist"/>
        <w:numPr>
          <w:ilvl w:val="0"/>
          <w:numId w:val="4"/>
        </w:numPr>
        <w:spacing w:after="16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eastAsia="Times New Roman" w:hAnsiTheme="minorHAnsi" w:cstheme="minorHAnsi"/>
          <w:bCs/>
          <w:sz w:val="24"/>
          <w:szCs w:val="24"/>
        </w:rPr>
        <w:t xml:space="preserve">Zapytanie ofertowe jest </w:t>
      </w:r>
      <w:bookmarkStart w:id="2" w:name="_Hlk216010691"/>
      <w:r w:rsidRPr="001C74F8">
        <w:rPr>
          <w:rFonts w:asciiTheme="minorHAnsi" w:eastAsia="Times New Roman" w:hAnsiTheme="minorHAnsi" w:cstheme="minorHAnsi"/>
          <w:bCs/>
          <w:sz w:val="24"/>
          <w:szCs w:val="24"/>
        </w:rPr>
        <w:t>prowadzone zgodnie z zasadą konkurencyjności na podstawie</w:t>
      </w:r>
      <w:r w:rsidRPr="001C74F8">
        <w:rPr>
          <w:rFonts w:asciiTheme="minorHAnsi" w:hAnsiTheme="minorHAnsi" w:cstheme="minorHAnsi"/>
          <w:sz w:val="24"/>
          <w:szCs w:val="24"/>
        </w:rPr>
        <w:t xml:space="preserve"> art. 2 ust. 1 pkt 1 ustawy Prawo Zamówień Publicznych zwanej dalej „Pzp”. Do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przedmiotowego zamówienia nie stosuje się przepisów przytoczonej ustawy.</w:t>
      </w:r>
    </w:p>
    <w:bookmarkEnd w:id="2"/>
    <w:p w14:paraId="27F1FF94" w14:textId="77777777" w:rsidR="0089767A" w:rsidRPr="001C74F8" w:rsidRDefault="0089767A" w:rsidP="001C74F8">
      <w:pPr>
        <w:spacing w:line="360" w:lineRule="auto"/>
        <w:rPr>
          <w:rFonts w:asciiTheme="minorHAnsi" w:eastAsia="TimesNewRoman" w:hAnsiTheme="minorHAnsi" w:cstheme="minorHAnsi"/>
          <w:b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bCs/>
          <w:sz w:val="24"/>
          <w:szCs w:val="24"/>
        </w:rPr>
        <w:t xml:space="preserve">Zamówienie jest współfinansowane przez Unię Europejską ze </w:t>
      </w:r>
      <w:r w:rsidRPr="001C74F8">
        <w:rPr>
          <w:rFonts w:asciiTheme="minorHAnsi" w:hAnsiTheme="minorHAnsi" w:cstheme="minorHAnsi"/>
          <w:sz w:val="24"/>
          <w:szCs w:val="24"/>
        </w:rPr>
        <w:t xml:space="preserve">środków Europejskiego Funduszu Rozwoju Regionalnego w ramach 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Programu Fundusze Europejskie na Infrastrukturę, Klimat, Środowisko 2021-2027, działanie 7.1 Infrastruktura kultury i turystyki kulturowej.</w:t>
      </w:r>
    </w:p>
    <w:p w14:paraId="09E6A164" w14:textId="77777777" w:rsidR="0089767A" w:rsidRPr="001C74F8" w:rsidRDefault="0089767A" w:rsidP="001C74F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Sposób upublicznienia zapytania ofertowego:</w:t>
      </w:r>
    </w:p>
    <w:p w14:paraId="6FCA3DE3" w14:textId="77777777" w:rsidR="00E877D6" w:rsidRPr="001C74F8" w:rsidRDefault="0089767A" w:rsidP="001C74F8">
      <w:pPr>
        <w:pStyle w:val="Akapitzlist"/>
        <w:spacing w:after="0" w:line="360" w:lineRule="auto"/>
        <w:ind w:hanging="578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- opublikowanie w bazie konkurencyjności </w:t>
      </w:r>
      <w:hyperlink r:id="rId10" w:history="1">
        <w:r w:rsidRPr="001C74F8">
          <w:rPr>
            <w:rStyle w:val="Hipercze"/>
            <w:rFonts w:asciiTheme="minorHAnsi" w:hAnsiTheme="minorHAnsi" w:cstheme="minorHAnsi"/>
            <w:sz w:val="24"/>
            <w:szCs w:val="24"/>
          </w:rPr>
          <w:t>https://bazakonkurencyjnosci.funduszeeuropejskie.gov.pl/</w:t>
        </w:r>
      </w:hyperlink>
    </w:p>
    <w:p w14:paraId="3CB50F06" w14:textId="77777777" w:rsidR="0089767A" w:rsidRPr="001C74F8" w:rsidRDefault="0089767A" w:rsidP="001C74F8">
      <w:pPr>
        <w:spacing w:after="0" w:line="360" w:lineRule="auto"/>
        <w:rPr>
          <w:rStyle w:val="Hipercze"/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- opublikowanie zapytania da stronie internetowej </w:t>
      </w:r>
      <w:hyperlink r:id="rId11" w:history="1"/>
      <w:r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="00AA1762" w:rsidRPr="001C74F8">
        <w:rPr>
          <w:rStyle w:val="Hipercze"/>
          <w:rFonts w:asciiTheme="minorHAnsi" w:hAnsiTheme="minorHAnsi" w:cstheme="minorHAnsi"/>
          <w:sz w:val="24"/>
          <w:szCs w:val="24"/>
        </w:rPr>
        <w:t>https://muzeumgornictwa.pl/zapytania/</w:t>
      </w:r>
    </w:p>
    <w:p w14:paraId="090E1FD7" w14:textId="77777777" w:rsidR="0089767A" w:rsidRPr="001C74F8" w:rsidRDefault="0089767A" w:rsidP="001C74F8">
      <w:pPr>
        <w:spacing w:after="0" w:line="360" w:lineRule="auto"/>
        <w:rPr>
          <w:rStyle w:val="Hipercze"/>
          <w:rFonts w:asciiTheme="minorHAnsi" w:hAnsiTheme="minorHAnsi" w:cstheme="minorHAnsi"/>
          <w:sz w:val="24"/>
          <w:szCs w:val="24"/>
        </w:rPr>
      </w:pPr>
    </w:p>
    <w:p w14:paraId="7DE83998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RODZAJ ZAMÓWIENIA: </w:t>
      </w:r>
    </w:p>
    <w:p w14:paraId="50F668CA" w14:textId="77777777" w:rsidR="0089767A" w:rsidRPr="001C74F8" w:rsidRDefault="00AA1762" w:rsidP="001C74F8">
      <w:pPr>
        <w:pStyle w:val="Akapitzlist"/>
        <w:spacing w:after="0" w:line="360" w:lineRule="auto"/>
        <w:ind w:hanging="436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Dostawa</w:t>
      </w:r>
    </w:p>
    <w:p w14:paraId="181EEEDE" w14:textId="77777777" w:rsidR="0089767A" w:rsidRPr="001C74F8" w:rsidRDefault="0089767A" w:rsidP="001C74F8">
      <w:pPr>
        <w:pStyle w:val="Akapitzlist"/>
        <w:spacing w:after="0" w:line="360" w:lineRule="auto"/>
        <w:ind w:hanging="720"/>
        <w:rPr>
          <w:rFonts w:asciiTheme="minorHAnsi" w:hAnsiTheme="minorHAnsi" w:cstheme="minorHAnsi"/>
          <w:sz w:val="24"/>
          <w:szCs w:val="24"/>
        </w:rPr>
      </w:pPr>
    </w:p>
    <w:p w14:paraId="75BE7A2F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KOD WSPÓLNEGO SŁOWNIKA ZAMÓWIEŃ (CPV):</w:t>
      </w:r>
    </w:p>
    <w:p w14:paraId="27625E7A" w14:textId="77777777" w:rsidR="0089767A" w:rsidRPr="001C74F8" w:rsidRDefault="00AA1762" w:rsidP="001C74F8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43830000 Narzędzia ręczne z napędem mechanicznym</w:t>
      </w:r>
    </w:p>
    <w:p w14:paraId="03CF3C79" w14:textId="77777777" w:rsidR="0089767A" w:rsidRPr="001C74F8" w:rsidRDefault="00AA1762" w:rsidP="001C74F8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44511000-5 Narzędzi ręczne</w:t>
      </w:r>
    </w:p>
    <w:p w14:paraId="404FB2BE" w14:textId="77777777" w:rsidR="00AA1762" w:rsidRPr="001C74F8" w:rsidRDefault="00AA1762" w:rsidP="001C74F8">
      <w:pPr>
        <w:spacing w:before="120" w:after="120" w:line="360" w:lineRule="auto"/>
        <w:rPr>
          <w:rStyle w:val="Pogrubienie"/>
          <w:rFonts w:asciiTheme="minorHAnsi" w:hAnsiTheme="minorHAnsi" w:cstheme="minorHAnsi"/>
          <w:b w:val="0"/>
          <w:color w:val="0A0A0A"/>
          <w:sz w:val="24"/>
          <w:szCs w:val="24"/>
          <w:shd w:val="clear" w:color="auto" w:fill="FFFFFF"/>
        </w:rPr>
      </w:pPr>
      <w:r w:rsidRPr="001C74F8">
        <w:rPr>
          <w:rStyle w:val="Pogrubienie"/>
          <w:rFonts w:asciiTheme="minorHAnsi" w:hAnsiTheme="minorHAnsi" w:cstheme="minorHAnsi"/>
          <w:b w:val="0"/>
          <w:color w:val="0A0A0A"/>
          <w:sz w:val="24"/>
          <w:szCs w:val="24"/>
          <w:shd w:val="clear" w:color="auto" w:fill="FFFFFF"/>
        </w:rPr>
        <w:t>44512000-2 Różne narzędzia ręczne</w:t>
      </w:r>
    </w:p>
    <w:p w14:paraId="4C88F31F" w14:textId="77777777" w:rsidR="00AA1762" w:rsidRPr="001C74F8" w:rsidRDefault="00AA1762" w:rsidP="001C74F8">
      <w:pPr>
        <w:spacing w:before="120" w:after="120" w:line="360" w:lineRule="auto"/>
        <w:rPr>
          <w:rStyle w:val="Pogrubienie"/>
          <w:rFonts w:asciiTheme="minorHAnsi" w:hAnsiTheme="minorHAnsi" w:cstheme="minorHAnsi"/>
          <w:b w:val="0"/>
          <w:color w:val="0A0A0A"/>
          <w:sz w:val="24"/>
          <w:szCs w:val="24"/>
          <w:shd w:val="clear" w:color="auto" w:fill="FFFFFF"/>
        </w:rPr>
      </w:pPr>
      <w:r w:rsidRPr="001C74F8">
        <w:rPr>
          <w:rStyle w:val="Pogrubienie"/>
          <w:rFonts w:asciiTheme="minorHAnsi" w:hAnsiTheme="minorHAnsi" w:cstheme="minorHAnsi"/>
          <w:b w:val="0"/>
          <w:color w:val="0A0A0A"/>
          <w:sz w:val="24"/>
          <w:szCs w:val="24"/>
          <w:shd w:val="clear" w:color="auto" w:fill="FFFFFF"/>
        </w:rPr>
        <w:t>42652000-1 Ręczne narzędzia elektromechaniczne</w:t>
      </w:r>
    </w:p>
    <w:p w14:paraId="3CE3CCC5" w14:textId="77777777" w:rsidR="0089767A" w:rsidRPr="001C74F8" w:rsidRDefault="00AA1762" w:rsidP="001C74F8">
      <w:pPr>
        <w:spacing w:before="120"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>42676000 Części narzędzi ręcznych</w:t>
      </w:r>
    </w:p>
    <w:p w14:paraId="0A33799C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TERMIN REALIZACJI ZAMÓWIENIA</w:t>
      </w:r>
    </w:p>
    <w:p w14:paraId="73CD198E" w14:textId="2F6B3995" w:rsidR="0089767A" w:rsidRPr="001C74F8" w:rsidRDefault="0089767A" w:rsidP="001C74F8">
      <w:pPr>
        <w:spacing w:before="120" w:after="12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74F8">
        <w:rPr>
          <w:rFonts w:asciiTheme="minorHAnsi" w:hAnsiTheme="minorHAnsi" w:cstheme="minorHAnsi"/>
          <w:b/>
          <w:bCs/>
          <w:sz w:val="24"/>
          <w:szCs w:val="24"/>
        </w:rPr>
        <w:t xml:space="preserve">Termin realizacji zamówienia: </w:t>
      </w:r>
      <w:r w:rsidR="00AA1762" w:rsidRPr="001C74F8">
        <w:rPr>
          <w:rFonts w:asciiTheme="minorHAnsi" w:hAnsiTheme="minorHAnsi" w:cstheme="minorHAnsi"/>
          <w:b/>
          <w:bCs/>
          <w:sz w:val="24"/>
          <w:szCs w:val="24"/>
        </w:rPr>
        <w:t>14 dni o</w:t>
      </w:r>
      <w:r w:rsidR="003D1A30" w:rsidRPr="001C74F8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AA1762" w:rsidRPr="001C74F8">
        <w:rPr>
          <w:rFonts w:asciiTheme="minorHAnsi" w:hAnsiTheme="minorHAnsi" w:cstheme="minorHAnsi"/>
          <w:b/>
          <w:bCs/>
          <w:sz w:val="24"/>
          <w:szCs w:val="24"/>
        </w:rPr>
        <w:t xml:space="preserve"> daty podpisania umowy.</w:t>
      </w:r>
    </w:p>
    <w:p w14:paraId="1E5A4C28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WARUNKI UDZIAŁU W POSTĘPOWANIU</w:t>
      </w:r>
    </w:p>
    <w:p w14:paraId="09285FD8" w14:textId="77777777" w:rsidR="0089767A" w:rsidRPr="001C74F8" w:rsidRDefault="0089767A" w:rsidP="001C74F8">
      <w:pPr>
        <w:tabs>
          <w:tab w:val="left" w:pos="426"/>
          <w:tab w:val="left" w:pos="1134"/>
          <w:tab w:val="left" w:pos="1428"/>
        </w:tabs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</w:pP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O udzielenie zamówienia mogą ubiegać się Wykonawcy, którzy:</w:t>
      </w:r>
    </w:p>
    <w:p w14:paraId="6CF1959E" w14:textId="77777777" w:rsidR="0089767A" w:rsidRPr="001C74F8" w:rsidRDefault="0089767A" w:rsidP="001C74F8">
      <w:pPr>
        <w:numPr>
          <w:ilvl w:val="0"/>
          <w:numId w:val="5"/>
        </w:numPr>
        <w:spacing w:after="0" w:line="360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>nie podlegają</w:t>
      </w:r>
      <w:r w:rsidRPr="001C74F8">
        <w:rPr>
          <w:rFonts w:asciiTheme="minorHAnsi" w:eastAsia="Times New Roman" w:hAnsiTheme="minorHAnsi" w:cstheme="minorHAnsi"/>
          <w:spacing w:val="-7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 xml:space="preserve">wykluczeniu, o których mowa w pkt 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x-none"/>
        </w:rPr>
        <w:t>XV Zapytania ofertowego</w:t>
      </w:r>
    </w:p>
    <w:p w14:paraId="0B05B86D" w14:textId="77777777" w:rsidR="0089767A" w:rsidRPr="001C74F8" w:rsidRDefault="0089767A" w:rsidP="001C74F8">
      <w:pPr>
        <w:numPr>
          <w:ilvl w:val="0"/>
          <w:numId w:val="5"/>
        </w:numPr>
        <w:spacing w:after="0" w:line="360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>spełniają warunki udziału w postępowaniu dotyczące:</w:t>
      </w:r>
    </w:p>
    <w:p w14:paraId="7580E1F8" w14:textId="77777777" w:rsidR="0089767A" w:rsidRPr="001C74F8" w:rsidRDefault="0089767A" w:rsidP="001C74F8">
      <w:pPr>
        <w:numPr>
          <w:ilvl w:val="0"/>
          <w:numId w:val="6"/>
        </w:numPr>
        <w:spacing w:after="0" w:line="360" w:lineRule="auto"/>
        <w:ind w:left="1134" w:hanging="425"/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</w:pP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KOMPETENCJI</w:t>
      </w:r>
      <w:r w:rsidRPr="001C74F8">
        <w:rPr>
          <w:rFonts w:asciiTheme="minorHAnsi" w:eastAsia="Times New Roman" w:hAnsiTheme="minorHAnsi" w:cstheme="minorHAnsi"/>
          <w:b/>
          <w:spacing w:val="-12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LUB</w:t>
      </w:r>
      <w:r w:rsidRPr="001C74F8">
        <w:rPr>
          <w:rFonts w:asciiTheme="minorHAnsi" w:eastAsia="Times New Roman" w:hAnsiTheme="minorHAnsi" w:cstheme="minorHAnsi"/>
          <w:b/>
          <w:spacing w:val="-10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UPRAWNIEŃ</w:t>
      </w:r>
      <w:r w:rsidRPr="001C74F8">
        <w:rPr>
          <w:rFonts w:asciiTheme="minorHAnsi" w:eastAsia="Times New Roman" w:hAnsiTheme="minorHAnsi" w:cstheme="minorHAnsi"/>
          <w:b/>
          <w:spacing w:val="-11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DO</w:t>
      </w:r>
      <w:r w:rsidRPr="001C74F8">
        <w:rPr>
          <w:rFonts w:asciiTheme="minorHAnsi" w:eastAsia="Times New Roman" w:hAnsiTheme="minorHAnsi" w:cstheme="minorHAnsi"/>
          <w:b/>
          <w:spacing w:val="-11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PROWADZENIA</w:t>
      </w:r>
      <w:r w:rsidRPr="001C74F8">
        <w:rPr>
          <w:rFonts w:asciiTheme="minorHAnsi" w:eastAsia="Times New Roman" w:hAnsiTheme="minorHAnsi" w:cstheme="minorHAnsi"/>
          <w:b/>
          <w:spacing w:val="-11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OKREŚLONEJ</w:t>
      </w:r>
      <w:r w:rsidRPr="001C74F8">
        <w:rPr>
          <w:rFonts w:asciiTheme="minorHAnsi" w:eastAsia="Times New Roman" w:hAnsiTheme="minorHAnsi" w:cstheme="minorHAnsi"/>
          <w:b/>
          <w:spacing w:val="-12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DZIAŁALNOŚCI</w:t>
      </w:r>
      <w:r w:rsidRPr="001C74F8">
        <w:rPr>
          <w:rFonts w:asciiTheme="minorHAnsi" w:eastAsia="Times New Roman" w:hAnsiTheme="minorHAnsi" w:cstheme="minorHAnsi"/>
          <w:b/>
          <w:spacing w:val="-11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ZAWODOWEJ,</w:t>
      </w:r>
      <w:r w:rsidRPr="001C74F8">
        <w:rPr>
          <w:rFonts w:asciiTheme="minorHAnsi" w:eastAsia="Times New Roman" w:hAnsiTheme="minorHAnsi" w:cstheme="minorHAnsi"/>
          <w:b/>
          <w:spacing w:val="-12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O</w:t>
      </w:r>
      <w:r w:rsidRPr="001C74F8">
        <w:rPr>
          <w:rFonts w:asciiTheme="minorHAnsi" w:eastAsia="Times New Roman" w:hAnsiTheme="minorHAnsi" w:cstheme="minorHAnsi"/>
          <w:b/>
          <w:spacing w:val="-11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ILE WYNIKA TO Z ODRĘBNYCH</w:t>
      </w:r>
      <w:r w:rsidRPr="001C74F8">
        <w:rPr>
          <w:rFonts w:asciiTheme="minorHAnsi" w:eastAsia="Times New Roman" w:hAnsiTheme="minorHAnsi" w:cstheme="minorHAnsi"/>
          <w:b/>
          <w:spacing w:val="-5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PRZEPISÓW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 xml:space="preserve">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 xml:space="preserve">WYKONAWCA SPEŁNI WARUNEK JEŻELI WYKAŻE,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>ŻE:</w:t>
      </w:r>
    </w:p>
    <w:p w14:paraId="6C69E605" w14:textId="77777777" w:rsidR="0089767A" w:rsidRPr="001C74F8" w:rsidRDefault="0089767A" w:rsidP="001C74F8">
      <w:pPr>
        <w:numPr>
          <w:ilvl w:val="0"/>
          <w:numId w:val="7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val="x-none"/>
        </w:rPr>
        <w:t xml:space="preserve">Zamawiający nie określa warunków w tym zakresie </w:t>
      </w:r>
    </w:p>
    <w:p w14:paraId="35AA42A1" w14:textId="77777777" w:rsidR="0089767A" w:rsidRPr="001C74F8" w:rsidRDefault="0089767A" w:rsidP="001C74F8">
      <w:pPr>
        <w:numPr>
          <w:ilvl w:val="0"/>
          <w:numId w:val="6"/>
        </w:numPr>
        <w:spacing w:after="0" w:line="360" w:lineRule="auto"/>
        <w:ind w:left="1134"/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</w:pP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SYTUACJI</w:t>
      </w:r>
      <w:r w:rsidRPr="001C74F8">
        <w:rPr>
          <w:rFonts w:asciiTheme="minorHAnsi" w:eastAsia="Times New Roman" w:hAnsiTheme="minorHAnsi" w:cstheme="minorHAnsi"/>
          <w:b/>
          <w:spacing w:val="-6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EKONOMICZNEJ</w:t>
      </w:r>
      <w:r w:rsidRPr="001C74F8">
        <w:rPr>
          <w:rFonts w:asciiTheme="minorHAnsi" w:eastAsia="Times New Roman" w:hAnsiTheme="minorHAnsi" w:cstheme="minorHAnsi"/>
          <w:b/>
          <w:spacing w:val="-5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LUB</w:t>
      </w:r>
      <w:r w:rsidRPr="001C74F8">
        <w:rPr>
          <w:rFonts w:asciiTheme="minorHAnsi" w:eastAsia="Times New Roman" w:hAnsiTheme="minorHAnsi" w:cstheme="minorHAnsi"/>
          <w:b/>
          <w:spacing w:val="-5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FINANSOWEJ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 xml:space="preserve">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 xml:space="preserve">WYKONAWCA SPEŁNI WARUNEK JEŻELI WYKAŻE,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>ŻE:</w:t>
      </w:r>
    </w:p>
    <w:p w14:paraId="5FCAFB38" w14:textId="77777777" w:rsidR="0089767A" w:rsidRPr="001C74F8" w:rsidRDefault="0089767A" w:rsidP="001C74F8">
      <w:pPr>
        <w:numPr>
          <w:ilvl w:val="0"/>
          <w:numId w:val="7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val="x-none"/>
        </w:rPr>
        <w:t xml:space="preserve">Zamawiający nie określa warunków w tym zakresie </w:t>
      </w:r>
    </w:p>
    <w:p w14:paraId="0914804B" w14:textId="77777777" w:rsidR="0089767A" w:rsidRPr="001C74F8" w:rsidRDefault="0089767A" w:rsidP="001C74F8">
      <w:pPr>
        <w:numPr>
          <w:ilvl w:val="0"/>
          <w:numId w:val="6"/>
        </w:numPr>
        <w:spacing w:after="0" w:line="360" w:lineRule="auto"/>
        <w:ind w:left="1134"/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</w:pP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ZDOLNOŚCI</w:t>
      </w:r>
      <w:r w:rsidRPr="001C74F8">
        <w:rPr>
          <w:rFonts w:asciiTheme="minorHAnsi" w:eastAsia="Times New Roman" w:hAnsiTheme="minorHAnsi" w:cstheme="minorHAnsi"/>
          <w:b/>
          <w:spacing w:val="-6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TECHNICZNEJ</w:t>
      </w:r>
      <w:r w:rsidRPr="001C74F8">
        <w:rPr>
          <w:rFonts w:asciiTheme="minorHAnsi" w:eastAsia="Times New Roman" w:hAnsiTheme="minorHAnsi" w:cstheme="minorHAnsi"/>
          <w:b/>
          <w:spacing w:val="-4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LUB</w:t>
      </w:r>
      <w:r w:rsidRPr="001C74F8">
        <w:rPr>
          <w:rFonts w:asciiTheme="minorHAnsi" w:eastAsia="Times New Roman" w:hAnsiTheme="minorHAnsi" w:cstheme="minorHAnsi"/>
          <w:b/>
          <w:spacing w:val="-5"/>
          <w:sz w:val="24"/>
          <w:szCs w:val="24"/>
          <w:lang w:val="x-none" w:eastAsia="x-none"/>
        </w:rPr>
        <w:t xml:space="preserve">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>ZAWODOWEJ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 xml:space="preserve">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 xml:space="preserve">WYKONAWCA SPEŁNI WARUNEK JEŻELI WYKAŻE, </w:t>
      </w:r>
      <w:r w:rsidRPr="001C74F8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>ŻE:</w:t>
      </w:r>
    </w:p>
    <w:p w14:paraId="44AE73E5" w14:textId="5B3A3C56" w:rsidR="0089767A" w:rsidRPr="001C74F8" w:rsidRDefault="0089767A" w:rsidP="001C74F8">
      <w:pPr>
        <w:numPr>
          <w:ilvl w:val="0"/>
          <w:numId w:val="7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val="x-none"/>
        </w:rPr>
        <w:t xml:space="preserve">Zamawiający nie określa warunków w tym zakresie </w:t>
      </w:r>
    </w:p>
    <w:p w14:paraId="73A0F939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ind w:left="142" w:hanging="14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OPIS PRZEDMIOTU ZAMÓWIENIA: </w:t>
      </w:r>
    </w:p>
    <w:p w14:paraId="0185E22B" w14:textId="648A98BE" w:rsidR="0089767A" w:rsidRPr="001C74F8" w:rsidRDefault="00522A8E" w:rsidP="001C74F8">
      <w:pPr>
        <w:spacing w:after="0" w:line="360" w:lineRule="auto"/>
        <w:rPr>
          <w:rFonts w:asciiTheme="minorHAnsi" w:eastAsia="TimesNew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lastRenderedPageBreak/>
        <w:t xml:space="preserve">Zamawiający na podstawie oferty wybranej w postępowaniu </w:t>
      </w:r>
      <w:r w:rsidRPr="001C74F8">
        <w:rPr>
          <w:rFonts w:asciiTheme="minorHAnsi" w:hAnsiTheme="minorHAnsi" w:cstheme="minorHAnsi"/>
          <w:sz w:val="24"/>
          <w:szCs w:val="24"/>
        </w:rPr>
        <w:t>o udzielenie zamówienia publicznego pn. „Zakup i dostawa elektronarzędzi, narzędzi akumulatorowych, ręcznych oraz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materiałów eksploatacyjnych”</w:t>
      </w:r>
      <w:r w:rsidRPr="001C74F8" w:rsidDel="0075123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>zamawia</w:t>
      </w:r>
      <w:r w:rsidR="00313B43"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>,</w:t>
      </w: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 xml:space="preserve"> a Wykonawca przyjmuje do wykonania  sprzedaż i dostarczanie do Zamawiającego </w:t>
      </w:r>
      <w:r w:rsidRPr="001C74F8">
        <w:rPr>
          <w:rFonts w:asciiTheme="minorHAnsi" w:hAnsiTheme="minorHAnsi" w:cstheme="minorHAnsi"/>
          <w:sz w:val="24"/>
          <w:szCs w:val="24"/>
        </w:rPr>
        <w:t xml:space="preserve">wyrobów wskazanych w złożonej w ofercie, </w:t>
      </w: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 xml:space="preserve">których rodzaj (asortyment), ilość  oraz ceny jednostkowe wymienione są w </w:t>
      </w:r>
      <w:r w:rsidRPr="001C74F8">
        <w:rPr>
          <w:rFonts w:asciiTheme="minorHAnsi" w:hAnsiTheme="minorHAnsi" w:cstheme="minorHAnsi"/>
          <w:i/>
          <w:iCs/>
          <w:sz w:val="24"/>
          <w:szCs w:val="24"/>
        </w:rPr>
        <w:t xml:space="preserve">Specyfikacji  Asortymentowo-Ilościowo-Jakościowej </w:t>
      </w:r>
      <w:r w:rsidRPr="001C74F8">
        <w:rPr>
          <w:rFonts w:asciiTheme="minorHAnsi" w:hAnsiTheme="minorHAnsi" w:cstheme="minorHAnsi"/>
          <w:sz w:val="24"/>
          <w:szCs w:val="24"/>
        </w:rPr>
        <w:t>zamówienia</w:t>
      </w:r>
      <w:r w:rsidRPr="001C74F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 xml:space="preserve">stanowiącej </w:t>
      </w:r>
      <w:r w:rsidRPr="001C74F8">
        <w:rPr>
          <w:rFonts w:asciiTheme="minorHAnsi" w:eastAsia="Lucida Sans Unicode" w:hAnsiTheme="minorHAnsi" w:cstheme="minorHAnsi"/>
          <w:b/>
          <w:kern w:val="2"/>
          <w:sz w:val="24"/>
          <w:szCs w:val="24"/>
        </w:rPr>
        <w:t>załącznik nr 2</w:t>
      </w:r>
      <w:r w:rsidRPr="001C74F8">
        <w:rPr>
          <w:rFonts w:asciiTheme="minorHAnsi" w:eastAsia="Lucida Sans Unicode" w:hAnsiTheme="minorHAnsi" w:cstheme="minorHAnsi"/>
          <w:kern w:val="2"/>
          <w:sz w:val="24"/>
          <w:szCs w:val="24"/>
        </w:rPr>
        <w:t xml:space="preserve"> do Umowy. </w:t>
      </w:r>
      <w:r w:rsidR="0089767A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Szczegółowy planowany minimalny i maksymalny zakres zamówienia przedstawiono w tabeli poniżej.</w:t>
      </w:r>
      <w:r w:rsidR="004F69ED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 Szczegółowa specyfikacja została ujęta również w </w:t>
      </w:r>
      <w:r w:rsidR="004F69ED" w:rsidRPr="001C74F8">
        <w:rPr>
          <w:rFonts w:asciiTheme="minorHAnsi" w:eastAsia="TimesNewRoman" w:hAnsiTheme="minorHAnsi" w:cstheme="minorHAnsi"/>
          <w:b/>
          <w:sz w:val="24"/>
          <w:szCs w:val="24"/>
          <w:lang w:eastAsia="pl-PL"/>
        </w:rPr>
        <w:t>załączniku nr 3</w:t>
      </w:r>
      <w:r w:rsidR="004F69ED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 do zapytania ofertowego</w:t>
      </w:r>
      <w:r w:rsidR="00AC507D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.</w:t>
      </w:r>
    </w:p>
    <w:p w14:paraId="084232D0" w14:textId="77777777" w:rsidR="0089767A" w:rsidRPr="00AA4E93" w:rsidRDefault="0089767A" w:rsidP="001C74F8">
      <w:pPr>
        <w:spacing w:after="0" w:line="360" w:lineRule="auto"/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</w:pPr>
      <w:r w:rsidRPr="00AA4E93"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6"/>
        <w:gridCol w:w="2897"/>
        <w:gridCol w:w="1160"/>
        <w:gridCol w:w="4319"/>
      </w:tblGrid>
      <w:tr w:rsidR="00234B50" w:rsidRPr="00AA4E93" w14:paraId="632D9474" w14:textId="77777777" w:rsidTr="00875463">
        <w:tc>
          <w:tcPr>
            <w:tcW w:w="846" w:type="dxa"/>
          </w:tcPr>
          <w:p w14:paraId="6EA408F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   L.p. </w:t>
            </w:r>
          </w:p>
        </w:tc>
        <w:tc>
          <w:tcPr>
            <w:tcW w:w="4536" w:type="dxa"/>
          </w:tcPr>
          <w:p w14:paraId="25F8C1F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NAZWA SPRZĘTU</w:t>
            </w:r>
          </w:p>
        </w:tc>
        <w:tc>
          <w:tcPr>
            <w:tcW w:w="1701" w:type="dxa"/>
          </w:tcPr>
          <w:p w14:paraId="5334DA1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7052" w:type="dxa"/>
          </w:tcPr>
          <w:p w14:paraId="2D9FB69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WYMAGANE MINIMALNE PARAMETRY TECHNICZNE I FUNKCJONALNE</w:t>
            </w:r>
          </w:p>
        </w:tc>
      </w:tr>
      <w:tr w:rsidR="00234B50" w:rsidRPr="00AA4E93" w14:paraId="26F22F70" w14:textId="77777777" w:rsidTr="00313B43">
        <w:tc>
          <w:tcPr>
            <w:tcW w:w="846" w:type="dxa"/>
          </w:tcPr>
          <w:p w14:paraId="66A503C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AB4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Tarcza ścierna listkowa; Lamelka do szlifowania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F060" w14:textId="77777777" w:rsidR="00234B50" w:rsidRPr="00414F1B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4F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4DD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średnica tarczy 125mm; otwór wewnętrzny zakres:  22 – 23 mm; granulacja ziaren ściernych: P60; Zastosowanie: aluminium, drewno, metale kolorowe, stal, tworzywa sztuczne</w:t>
            </w:r>
          </w:p>
        </w:tc>
      </w:tr>
      <w:tr w:rsidR="00234B50" w:rsidRPr="00AA4E93" w14:paraId="487F167B" w14:textId="77777777" w:rsidTr="00313B43">
        <w:tc>
          <w:tcPr>
            <w:tcW w:w="846" w:type="dxa"/>
          </w:tcPr>
          <w:p w14:paraId="3412989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3FA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Szczotki tarczowe z drutu falistego do szlifierki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1513" w14:textId="77777777" w:rsidR="00234B50" w:rsidRPr="00414F1B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4F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50F7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średnica tarczy 125 mm; Otwór mocujący 20 mm z redukcją; Wykonana z falistego drutu stalowego; Maksymalna prędkość 6500 RPM</w:t>
            </w:r>
          </w:p>
        </w:tc>
      </w:tr>
      <w:tr w:rsidR="00234B50" w:rsidRPr="00AA4E93" w14:paraId="2D4CA775" w14:textId="77777777" w:rsidTr="00313B43">
        <w:tc>
          <w:tcPr>
            <w:tcW w:w="846" w:type="dxa"/>
          </w:tcPr>
          <w:p w14:paraId="4E8E452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96A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Ręczna szczotka 5 rzędowa do metalu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680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A89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sz w:val="24"/>
                <w:szCs w:val="24"/>
              </w:rPr>
              <w:t xml:space="preserve">Materiał włosia: Drut stalowy; Długość zakres: 270 - 280 mm; Wysokość zakres: 20 - 40 mm; Szerokość zakres: 34 - 40 mm; Uchwyt: Drewniany; Kształt włosia: Prosty </w:t>
            </w:r>
          </w:p>
        </w:tc>
      </w:tr>
      <w:tr w:rsidR="00234B50" w:rsidRPr="00AA4E93" w14:paraId="2E8A5D71" w14:textId="77777777" w:rsidTr="00313B43">
        <w:tc>
          <w:tcPr>
            <w:tcW w:w="846" w:type="dxa"/>
          </w:tcPr>
          <w:p w14:paraId="70C0F2B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488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SZCZOTKA DRUCIANA garnkowa czołowa do szlifierki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27D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E63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sz w:val="24"/>
                <w:szCs w:val="24"/>
              </w:rPr>
              <w:t>Średnica tarczy: 125mm; Drut skręcany hartowany; Gwint: M14</w:t>
            </w:r>
          </w:p>
        </w:tc>
      </w:tr>
      <w:tr w:rsidR="00234B50" w:rsidRPr="00AA4E93" w14:paraId="1A5EF88A" w14:textId="77777777" w:rsidTr="00313B43">
        <w:tc>
          <w:tcPr>
            <w:tcW w:w="846" w:type="dxa"/>
          </w:tcPr>
          <w:p w14:paraId="0D2F77E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366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Dysza do piaskarki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E4D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7ED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Oprawa nylonowa z grubozwojnym gwintem 50mm; Wyposażone w gumowe uszczelki i śruby. Odpowiednie do węży strumieniowych  o średnicy zewnętrznej 39 mm i średnicy wewnętrznej 25 mm (1")</w:t>
            </w:r>
          </w:p>
        </w:tc>
      </w:tr>
      <w:tr w:rsidR="00234B50" w:rsidRPr="00AA4E93" w14:paraId="2BFF4859" w14:textId="77777777" w:rsidTr="00313B43">
        <w:tc>
          <w:tcPr>
            <w:tcW w:w="846" w:type="dxa"/>
          </w:tcPr>
          <w:p w14:paraId="48719854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B25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Klucz udarowy 1/2 wraz z niezbędnym osprzętem; zasilanie sieciowe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CB87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EEC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walizka transportowa; zasilanie elektryczne 230 V; pobór mocy zakres: 370 - 400 W; prędkość obrotowa biegu jałowego zakres: 1 600 - 2000 obr/min;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liczba udarów jałowych zakres: 1 900- 2 000 udarów/min; maks. moment dokręcania: zakres 340- 350 Nm; mocowanie - rozmiar wiertła: 1/2''; standardowa śruba: M12 - M22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waga zakres: 2,5 - 3 kg; komplet nasadek udarowych o różnym rozmiarze dopasowanych do urządzenia min. 10 sztuk pakowanych w etui dedykowanym</w:t>
            </w:r>
          </w:p>
        </w:tc>
      </w:tr>
      <w:tr w:rsidR="00234B50" w:rsidRPr="00AA4E93" w14:paraId="74BB3AA7" w14:textId="77777777" w:rsidTr="00313B43">
        <w:tc>
          <w:tcPr>
            <w:tcW w:w="846" w:type="dxa"/>
          </w:tcPr>
          <w:p w14:paraId="7B87421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67D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Przedłużacz na bębnie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3DC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C883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Przedłużacz zapewnia napięcie znamionowe 300/500V. Przewód wykonany z 3 żył miedzianych o przekroju 2,5 mm2; 4 gniazda Typu E Typ z bolcem. Maksymalne obciążenie: Zakres: 1000W – 1800W przedłużacz zwinięty; Zakres: 3 600- 3680W przedłużacz rozwinięty. Zamontowany wyłącznik termiczny Długość 50 m.</w:t>
            </w:r>
          </w:p>
        </w:tc>
      </w:tr>
      <w:tr w:rsidR="00234B50" w:rsidRPr="00AA4E93" w14:paraId="1526B669" w14:textId="77777777" w:rsidTr="00313B43">
        <w:tc>
          <w:tcPr>
            <w:tcW w:w="846" w:type="dxa"/>
          </w:tcPr>
          <w:p w14:paraId="4DC61C9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AE4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Statyw Budowlany Naświetlacz 2x 50W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455F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03F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Statyw: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Maksymalna wysokość zakres : 1600-1750 mm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Szerokość podstawy zakres: 780-820 mm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Materiał: metal + szkło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Naświetlacze: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Moc: 2×50W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Strumień świetlny zakres: 8000lm -11 000 lm (2×4000- 2x5500 lm)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Barwa światła: 4500K – neutralna biała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Napięcie zasilania: 180–240V AC / 50–60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Hz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Klasa odporności: IP65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Temperatura pracy min: -20°C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Temperatura pracy max zakres: +40°C - +50°C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Przewód min 180 cm z wtyczką</w:t>
            </w:r>
          </w:p>
        </w:tc>
      </w:tr>
      <w:tr w:rsidR="00234B50" w:rsidRPr="00AA4E93" w14:paraId="3FBCB722" w14:textId="77777777" w:rsidTr="00313B43">
        <w:trPr>
          <w:trHeight w:val="302"/>
        </w:trPr>
        <w:tc>
          <w:tcPr>
            <w:tcW w:w="846" w:type="dxa"/>
          </w:tcPr>
          <w:p w14:paraId="0930A82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70A7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 narzędzi kluczy nasadowych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8F03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1F7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 zawiera min.: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1 × grzechotka 1/2"  – z uchwytem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1 × przedłużka 125 mm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1 × organizer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Min 18 NASADEK UDAROWYCH 1/2" : Nasadki 6-kątne: 8, 9, 10, 12, 13, 14, 15, 16, 17, 18, 19, 20, 21, 22, 24, 27, 30, 32mm</w:t>
            </w:r>
          </w:p>
        </w:tc>
      </w:tr>
      <w:tr w:rsidR="00234B50" w:rsidRPr="00AA4E93" w14:paraId="48F56359" w14:textId="77777777" w:rsidTr="00313B43">
        <w:trPr>
          <w:trHeight w:val="288"/>
        </w:trPr>
        <w:tc>
          <w:tcPr>
            <w:tcW w:w="846" w:type="dxa"/>
          </w:tcPr>
          <w:p w14:paraId="45CA5A1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C37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Przecinaki i punktaki, wybijaki do metalu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FB3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C20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Materiał: stal chromowo-wanadowej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Min ilość sztuk w zestawie: 12, w tym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sześć wybijaków o różnych średnicach: 1,5; 3; 4; 5; 6; 8 mm,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przecinaki o szerokości końcówek: 10; 12; 16 mm,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punktaki w rozmiarach: 2; 6; 8 mm</w:t>
            </w:r>
          </w:p>
        </w:tc>
      </w:tr>
      <w:tr w:rsidR="00234B50" w:rsidRPr="00AA4E93" w14:paraId="2FDE90AF" w14:textId="77777777" w:rsidTr="00313B43">
        <w:trPr>
          <w:trHeight w:val="348"/>
        </w:trPr>
        <w:tc>
          <w:tcPr>
            <w:tcW w:w="846" w:type="dxa"/>
          </w:tcPr>
          <w:p w14:paraId="08F13603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B0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Skrobak trójkątny do metalu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B0C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679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Długość trzpienia 200 mm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ostrze wykonane ze stali, która jest utwardzona z silnie zaostrzonymi bokami. Rękojeść drewniana</w:t>
            </w:r>
          </w:p>
        </w:tc>
      </w:tr>
      <w:tr w:rsidR="00234B50" w:rsidRPr="00AA4E93" w14:paraId="5304BB4A" w14:textId="77777777" w:rsidTr="00313B43">
        <w:trPr>
          <w:trHeight w:val="312"/>
        </w:trPr>
        <w:tc>
          <w:tcPr>
            <w:tcW w:w="846" w:type="dxa"/>
          </w:tcPr>
          <w:p w14:paraId="0861483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3A21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Młotek Ślusarki 0,50 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B6CA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4311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Trzonek: jednoczęściowy odlew kuty z stali węglowej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twardość zakres: 48-58 HRC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długość całkowita zakres: 305 - 324 mm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waga głowicy 500 g; antypoślizgowa rękojeść</w:t>
            </w:r>
          </w:p>
        </w:tc>
      </w:tr>
      <w:tr w:rsidR="00234B50" w:rsidRPr="00AA4E93" w14:paraId="7E286212" w14:textId="77777777" w:rsidTr="00313B43">
        <w:trPr>
          <w:trHeight w:val="264"/>
        </w:trPr>
        <w:tc>
          <w:tcPr>
            <w:tcW w:w="846" w:type="dxa"/>
          </w:tcPr>
          <w:p w14:paraId="7791F719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658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Klucz udarowy 1/2 wraz z niezbędnym osprzętem - akumulatorowy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D82A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A13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walizka transportowa </w:t>
            </w:r>
          </w:p>
          <w:p w14:paraId="0BA2B2A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zasilanie akumulatorowe, typ akumulatorów: Li-Ion; w zestawie z akumulatorami min 4Ah - 2 sztuki</w:t>
            </w:r>
          </w:p>
          <w:p w14:paraId="7BAC1A7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 zestawie z ładowarką,</w:t>
            </w:r>
          </w:p>
          <w:p w14:paraId="1481103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napięcie (V) - 18 </w:t>
            </w:r>
          </w:p>
          <w:p w14:paraId="3658E47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moc: min 750W </w:t>
            </w:r>
          </w:p>
          <w:p w14:paraId="0B4200E1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silnik bezszczotkowy; moment zrywający (Nm) - min -  1800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mocowanie - rozmiar wiertła: 1/2''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komplet nasadek udarowych o różnym rozmiarze dopasowanych do urządzenia min. 7 sztuk pakowanych w etui dedykowanym</w:t>
            </w:r>
          </w:p>
        </w:tc>
      </w:tr>
      <w:tr w:rsidR="00234B50" w:rsidRPr="00AA4E93" w14:paraId="1EA0CF74" w14:textId="77777777" w:rsidTr="00875463">
        <w:trPr>
          <w:trHeight w:val="276"/>
        </w:trPr>
        <w:tc>
          <w:tcPr>
            <w:tcW w:w="846" w:type="dxa"/>
          </w:tcPr>
          <w:p w14:paraId="6E473E6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DF6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Szlifierka kątowa akumulatorowa 125mm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1303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3474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walizka transportowa</w:t>
            </w:r>
          </w:p>
          <w:p w14:paraId="1B70223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zasilanie akumulatorowe,</w:t>
            </w:r>
          </w:p>
          <w:p w14:paraId="37DDEDFA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 zestawie z akumulatorami min 4Ah - 2 sztuki</w:t>
            </w:r>
          </w:p>
          <w:p w14:paraId="57FF60AB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typ akumulatora Li-ion </w:t>
            </w:r>
          </w:p>
          <w:p w14:paraId="7B2C5995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 zestawie z łądowarką, </w:t>
            </w:r>
          </w:p>
          <w:p w14:paraId="6F75A4AF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napięcie (V) – 18; silnik bezszczotkowy</w:t>
            </w:r>
          </w:p>
          <w:p w14:paraId="0F3BBBA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średnica tarczy - 125mm</w:t>
            </w:r>
          </w:p>
          <w:p w14:paraId="019A7C57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waga - max 3kg</w:t>
            </w:r>
          </w:p>
        </w:tc>
      </w:tr>
      <w:tr w:rsidR="00234B50" w:rsidRPr="00AA4E93" w14:paraId="115DD795" w14:textId="77777777" w:rsidTr="00875463">
        <w:trPr>
          <w:trHeight w:val="252"/>
        </w:trPr>
        <w:tc>
          <w:tcPr>
            <w:tcW w:w="846" w:type="dxa"/>
          </w:tcPr>
          <w:p w14:paraId="1A43515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932392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Kątomierz cyfrowy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C86E64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FEC6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pomiar elektroniczny: tak,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funkcje pomiaru: pomiar kątów, poziomica, ustawienie dowolnego kąta,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zakres pomiarowy: od 0°  do 220°, 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duża dokładność pomiarowa,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dokładność pomiarowa kątów: ± 0,2°,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wyposażony w dwie poziomice,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jedno z ramion kątomierza stanowi kątownik (90°),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materiał: aluminium,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urządzenie posiada wyświetlacz na ramieniu na którym znajdują się poziomice,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waga w zakresie: 890 - 1005 (g),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długość produktu w zakresie: 42,5 - 60,0 (mm),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zasilanie: dwie baterie AA,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dodatkowo: torba/ pokrowiec na kątomierz,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wyciągany kątownik do pomiarów/ przedłużka ramienia</w:t>
            </w:r>
          </w:p>
        </w:tc>
      </w:tr>
      <w:tr w:rsidR="00234B50" w:rsidRPr="00AA4E93" w14:paraId="6E79F506" w14:textId="77777777" w:rsidTr="00875463">
        <w:trPr>
          <w:trHeight w:val="228"/>
        </w:trPr>
        <w:tc>
          <w:tcPr>
            <w:tcW w:w="846" w:type="dxa"/>
          </w:tcPr>
          <w:p w14:paraId="58243BA1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07ACA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Dalmierz laserowy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434F0D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3CA45A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Zasięg pomiaru do 40m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Klasa lasera 2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Odporność IP 54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Zasilanie na baterie</w:t>
            </w:r>
          </w:p>
        </w:tc>
      </w:tr>
      <w:tr w:rsidR="00234B50" w:rsidRPr="00AA4E93" w14:paraId="661203FC" w14:textId="77777777" w:rsidTr="00875463">
        <w:trPr>
          <w:trHeight w:val="372"/>
        </w:trPr>
        <w:tc>
          <w:tcPr>
            <w:tcW w:w="846" w:type="dxa"/>
          </w:tcPr>
          <w:p w14:paraId="57B9C95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DC049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Poziomica laserowa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67468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5C82FC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Dokładność/tolerancja poziomowania: +/-0,3mm/m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Zakres działania/ maksymalny zasięg linii: 30m bez odbiornika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Funkcja samopoziomowania z możliwością blokady mechanizmu samopoziomowania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Odporność IP 54</w:t>
            </w:r>
          </w:p>
          <w:p w14:paraId="7D19E924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Zasilanie na akumulator</w:t>
            </w:r>
          </w:p>
        </w:tc>
      </w:tr>
      <w:tr w:rsidR="00234B50" w:rsidRPr="00AA4E93" w14:paraId="259F3CE4" w14:textId="77777777" w:rsidTr="00875463">
        <w:trPr>
          <w:trHeight w:val="276"/>
        </w:trPr>
        <w:tc>
          <w:tcPr>
            <w:tcW w:w="846" w:type="dxa"/>
          </w:tcPr>
          <w:p w14:paraId="5C2FC8C4" w14:textId="77777777" w:rsidR="00234B50" w:rsidRPr="00AA4E93" w:rsidRDefault="00234B50" w:rsidP="003D1A30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5E876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Anemometr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3C7DE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B750B0" w14:textId="77777777" w:rsidR="00234B50" w:rsidRPr="00AA4E93" w:rsidRDefault="00234B50" w:rsidP="003D1A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Dokładność pomiaru: +/- 0.2m/s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Możliwość wprowadzania pola przekroju,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Zakres prędkości przepływu powietrza: od 5m3/h do 200 m3/h</w:t>
            </w:r>
            <w:r w:rsidRPr="00AA4E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Zasilanie: akumulator</w:t>
            </w:r>
          </w:p>
        </w:tc>
      </w:tr>
    </w:tbl>
    <w:p w14:paraId="68EFBF35" w14:textId="77777777" w:rsidR="0089767A" w:rsidRPr="00AA4E93" w:rsidRDefault="0089767A" w:rsidP="003D1A30">
      <w:pPr>
        <w:pStyle w:val="Akapitzlist"/>
        <w:spacing w:after="0" w:line="360" w:lineRule="auto"/>
        <w:jc w:val="both"/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</w:pPr>
    </w:p>
    <w:p w14:paraId="50873FED" w14:textId="77777777" w:rsidR="00234B50" w:rsidRPr="001C74F8" w:rsidRDefault="0089767A" w:rsidP="001C74F8">
      <w:pPr>
        <w:spacing w:after="0" w:line="360" w:lineRule="auto"/>
        <w:rPr>
          <w:rFonts w:asciiTheme="minorHAnsi" w:eastAsia="TimesNew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NewRoman" w:hAnsiTheme="minorHAnsi" w:cstheme="minorHAnsi"/>
          <w:b/>
          <w:sz w:val="24"/>
          <w:szCs w:val="24"/>
          <w:lang w:eastAsia="pl-PL"/>
        </w:rPr>
        <w:t>Uwaga!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 </w:t>
      </w:r>
    </w:p>
    <w:p w14:paraId="6FAC419C" w14:textId="77777777" w:rsidR="00234B50" w:rsidRPr="001C74F8" w:rsidRDefault="00234B50" w:rsidP="001C74F8">
      <w:pPr>
        <w:spacing w:after="0" w:line="360" w:lineRule="auto"/>
        <w:rPr>
          <w:rFonts w:asciiTheme="minorHAnsi" w:eastAsia="TimesNew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Wykonawca przed rozpoczęciem realizacji przedmiotu umowy zobowiązany jest do: </w:t>
      </w:r>
    </w:p>
    <w:p w14:paraId="3E5DE7B2" w14:textId="77777777" w:rsidR="00234B50" w:rsidRPr="001C74F8" w:rsidRDefault="00234B50" w:rsidP="001C74F8">
      <w:pPr>
        <w:spacing w:after="0" w:line="360" w:lineRule="auto"/>
        <w:rPr>
          <w:rFonts w:asciiTheme="minorHAnsi" w:eastAsia="TimesNew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a)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ab/>
        <w:t>Uzgodnienie z Zamawiającym oraz przedstawienie do jego akceptacji wszystkich elementów wymienionych w Specyfikacji Asortymentowo-Ilościowo-Jakościowej, spełniających wymagane w opisie parametry techniczne — o ile takie uzgodnienia będą wymagane</w:t>
      </w:r>
    </w:p>
    <w:p w14:paraId="338E7267" w14:textId="2153C102" w:rsidR="0089767A" w:rsidRPr="001C74F8" w:rsidRDefault="00234B50" w:rsidP="001C74F8">
      <w:pPr>
        <w:spacing w:after="0" w:line="360" w:lineRule="auto"/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</w:pP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b)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ab/>
        <w:t xml:space="preserve">dostarczenia na żądanie Zamawiającego wszelkich dokumentów, które posłużą weryfikacji oferowanego </w:t>
      </w:r>
      <w:r w:rsidR="00DB25D4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sprzętu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 xml:space="preserve"> z  wymaganiami Zamawiającego.</w:t>
      </w:r>
    </w:p>
    <w:p w14:paraId="5A03DED8" w14:textId="1C328392" w:rsidR="0089767A" w:rsidRPr="001C74F8" w:rsidRDefault="0089767A" w:rsidP="001C74F8">
      <w:pPr>
        <w:spacing w:after="0" w:line="360" w:lineRule="auto"/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</w:pPr>
    </w:p>
    <w:p w14:paraId="58EE2F69" w14:textId="77777777" w:rsidR="00866E16" w:rsidRPr="001C74F8" w:rsidRDefault="00866E16" w:rsidP="001C74F8">
      <w:pPr>
        <w:spacing w:after="0" w:line="360" w:lineRule="auto"/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</w:pPr>
    </w:p>
    <w:p w14:paraId="6188FDA0" w14:textId="77777777" w:rsidR="0089767A" w:rsidRPr="001C74F8" w:rsidRDefault="0089767A" w:rsidP="001C74F8">
      <w:pPr>
        <w:spacing w:after="0" w:line="360" w:lineRule="auto"/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</w:pPr>
      <w:r w:rsidRPr="001C74F8"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  <w:t xml:space="preserve">Dodatkowe wymagania </w:t>
      </w:r>
    </w:p>
    <w:p w14:paraId="5F76D850" w14:textId="77777777" w:rsidR="00234B50" w:rsidRPr="001C74F8" w:rsidRDefault="00234B50" w:rsidP="001C74F8">
      <w:pPr>
        <w:pStyle w:val="Tekstkomentarza"/>
        <w:numPr>
          <w:ilvl w:val="0"/>
          <w:numId w:val="26"/>
        </w:numPr>
        <w:suppressAutoHyphens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Wykonawca dostarczy przedmiot umowy do 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 xml:space="preserve">jednego z </w:t>
      </w:r>
      <w:r w:rsidRPr="001C74F8">
        <w:rPr>
          <w:rFonts w:asciiTheme="minorHAnsi" w:hAnsiTheme="minorHAnsi" w:cstheme="minorHAnsi"/>
          <w:sz w:val="24"/>
          <w:szCs w:val="24"/>
        </w:rPr>
        <w:t>Budynk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>ów</w:t>
      </w:r>
      <w:r w:rsidRPr="001C74F8">
        <w:rPr>
          <w:rFonts w:asciiTheme="minorHAnsi" w:hAnsiTheme="minorHAnsi" w:cstheme="minorHAnsi"/>
          <w:sz w:val="24"/>
          <w:szCs w:val="24"/>
        </w:rPr>
        <w:t xml:space="preserve"> Muzeum Górnictwa Węglowego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>w Zabrzu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 xml:space="preserve"> wskazanego przez Przedstawiciela Zamawiającego </w:t>
      </w:r>
      <w:r w:rsidRPr="001C74F8">
        <w:rPr>
          <w:rFonts w:asciiTheme="minorHAnsi" w:hAnsiTheme="minorHAnsi" w:cstheme="minorHAnsi"/>
          <w:sz w:val="24"/>
          <w:szCs w:val="24"/>
        </w:rPr>
        <w:t>w dni  robocze, tj. od pn. – pt.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>w godzinach od 8.00 do 1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1C74F8">
        <w:rPr>
          <w:rFonts w:asciiTheme="minorHAnsi" w:hAnsiTheme="minorHAnsi" w:cstheme="minorHAnsi"/>
          <w:sz w:val="24"/>
          <w:szCs w:val="24"/>
        </w:rPr>
        <w:t xml:space="preserve">.00. </w:t>
      </w:r>
    </w:p>
    <w:p w14:paraId="6D555232" w14:textId="77777777" w:rsidR="00234B50" w:rsidRPr="001C74F8" w:rsidRDefault="00234B50" w:rsidP="001C74F8">
      <w:pPr>
        <w:pStyle w:val="Tekstkomentarza"/>
        <w:numPr>
          <w:ilvl w:val="0"/>
          <w:numId w:val="26"/>
        </w:numPr>
        <w:suppressAutoHyphens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dostarczy zamówion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  <w:lang w:val="pl-PL"/>
        </w:rPr>
        <w:t>Sprzęt</w:t>
      </w:r>
      <w:r w:rsidRPr="001C74F8">
        <w:rPr>
          <w:rFonts w:asciiTheme="minorHAnsi" w:hAnsiTheme="minorHAnsi" w:cstheme="minorHAnsi"/>
          <w:sz w:val="24"/>
          <w:szCs w:val="24"/>
        </w:rPr>
        <w:t xml:space="preserve"> na własny koszt i na własne ryzyko.</w:t>
      </w:r>
    </w:p>
    <w:p w14:paraId="7D3F3FE5" w14:textId="34129BCC" w:rsidR="0089767A" w:rsidRPr="001C74F8" w:rsidRDefault="00234B50" w:rsidP="001C74F8">
      <w:pPr>
        <w:pStyle w:val="Tekstkomentarza"/>
        <w:numPr>
          <w:ilvl w:val="0"/>
          <w:numId w:val="26"/>
        </w:numPr>
        <w:suppressAutoHyphens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Termin dostawy zostanie ostatecznie uzgodniony z przedstawicielem Zamawiającego</w:t>
      </w:r>
      <w:r w:rsidR="00AC507D" w:rsidRPr="001C74F8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7E833E95" w14:textId="77777777" w:rsidR="0089767A" w:rsidRPr="001C74F8" w:rsidRDefault="0089767A" w:rsidP="001C74F8">
      <w:pPr>
        <w:spacing w:after="0" w:line="360" w:lineRule="auto"/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</w:pPr>
      <w:r w:rsidRPr="001C74F8">
        <w:rPr>
          <w:rFonts w:asciiTheme="minorHAnsi" w:eastAsia="TimesNewRoman" w:hAnsiTheme="minorHAnsi" w:cstheme="minorHAnsi"/>
          <w:b/>
          <w:sz w:val="24"/>
          <w:szCs w:val="24"/>
          <w:u w:val="single"/>
          <w:lang w:eastAsia="pl-PL"/>
        </w:rPr>
        <w:lastRenderedPageBreak/>
        <w:t>Informacje dotyczące sposobu rozliczania zamówienia</w:t>
      </w:r>
    </w:p>
    <w:p w14:paraId="0C04C6DA" w14:textId="5F536664" w:rsidR="00974335" w:rsidRPr="001C74F8" w:rsidRDefault="00974335" w:rsidP="001C74F8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asciiTheme="minorHAnsi" w:eastAsia="TimesNewRoman" w:hAnsiTheme="minorHAnsi" w:cstheme="minorHAnsi"/>
          <w:sz w:val="24"/>
          <w:szCs w:val="24"/>
          <w:lang w:eastAsia="pl-PL"/>
        </w:rPr>
      </w:pPr>
      <w:bookmarkStart w:id="3" w:name="_Hlk216087797"/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Wynagrodzenie będzie płatne przelewem na rachunek bankowy Wykonawcy w terminie do 30 dni od dostarczenia przez Wykonawcę prawidłowo wystawionej faktury wraz</w:t>
      </w:r>
      <w:r w:rsidR="003D1A30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z</w:t>
      </w:r>
      <w:r w:rsidR="003D1A30"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protokołem odbioru jakościowo ilościowego dostarczonego przedmiotu zamówienia, bez uwag</w:t>
      </w:r>
      <w:bookmarkEnd w:id="3"/>
      <w:r w:rsidRPr="001C74F8">
        <w:rPr>
          <w:rFonts w:asciiTheme="minorHAnsi" w:eastAsia="TimesNewRoman" w:hAnsiTheme="minorHAnsi" w:cstheme="minorHAnsi"/>
          <w:sz w:val="24"/>
          <w:szCs w:val="24"/>
          <w:lang w:eastAsia="pl-PL"/>
        </w:rPr>
        <w:t>.</w:t>
      </w:r>
    </w:p>
    <w:p w14:paraId="2E4D6240" w14:textId="77777777" w:rsidR="0089767A" w:rsidRPr="001C74F8" w:rsidRDefault="0089767A" w:rsidP="001C74F8">
      <w:pPr>
        <w:pStyle w:val="Nagwek2"/>
        <w:numPr>
          <w:ilvl w:val="0"/>
          <w:numId w:val="3"/>
        </w:numPr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ROZSTRZYGNIĘCIE PROCEDURY WYBORU WYKONAWCY NA PODSTAWIENIE  NINIEJSZEGO ZAPROSZENIA:</w:t>
      </w:r>
    </w:p>
    <w:p w14:paraId="69BF0EE8" w14:textId="4EB92BB7" w:rsidR="0089767A" w:rsidRPr="001C74F8" w:rsidRDefault="0089767A" w:rsidP="001C74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O wyborze oferty albo o odstąpieniu od zaproszenia Zamawiający powiadomi drogą elektroniczną </w:t>
      </w:r>
      <w:r w:rsidR="00313B43" w:rsidRPr="001C74F8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na stronie </w:t>
      </w:r>
      <w:hyperlink r:id="rId12" w:history="1">
        <w:r w:rsidR="00313B43" w:rsidRPr="001C74F8">
          <w:rPr>
            <w:rStyle w:val="Hipercze"/>
            <w:rFonts w:asciiTheme="minorHAnsi" w:hAnsiTheme="minorHAnsi" w:cstheme="minorHAnsi"/>
            <w:sz w:val="24"/>
            <w:szCs w:val="24"/>
          </w:rPr>
          <w:t>https://bazakonkurencyjnosci.funduszeeuropejskie.gov.pl/</w:t>
        </w:r>
      </w:hyperlink>
      <w:r w:rsidR="00313B43" w:rsidRPr="001C74F8">
        <w:rPr>
          <w:rStyle w:val="Hipercze"/>
          <w:rFonts w:asciiTheme="minorHAnsi" w:hAnsiTheme="minorHAnsi" w:cstheme="minorHAnsi"/>
          <w:sz w:val="24"/>
          <w:szCs w:val="24"/>
        </w:rPr>
        <w:t>,</w:t>
      </w:r>
      <w:r w:rsidR="00313B43" w:rsidRPr="001C74F8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 xml:space="preserve"> a</w:t>
      </w:r>
      <w:r w:rsidR="003D1A30" w:rsidRPr="001C74F8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 </w:t>
      </w:r>
      <w:r w:rsidR="00313B43" w:rsidRPr="001C74F8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także na stronie Beneficjenta.</w:t>
      </w:r>
    </w:p>
    <w:p w14:paraId="61ABDC6E" w14:textId="77777777" w:rsidR="0089767A" w:rsidRPr="001C74F8" w:rsidRDefault="0089767A" w:rsidP="001C74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Zamawiający odrzuci ofertę w przypadku, gdy oferta nie będzie spełniała wymagań określonych</w:t>
      </w:r>
      <w:r w:rsidR="00313B43" w:rsidRPr="001C74F8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1C74F8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niniejszym zaproszeniu do składania ofert.</w:t>
      </w:r>
    </w:p>
    <w:p w14:paraId="1934555C" w14:textId="77777777" w:rsidR="0089767A" w:rsidRPr="001C74F8" w:rsidRDefault="0089767A" w:rsidP="001C74F8">
      <w:pPr>
        <w:widowControl w:val="0"/>
        <w:numPr>
          <w:ilvl w:val="0"/>
          <w:numId w:val="10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Jeżeli w postępowaniu wpłyną dwie lub więcej ofert z jednakową ceną. Zamawiający może poprosić o złożenie ofert dodatkowych, przy czym nie mogą one zawierać kwot wyższych od kwot zawartych w ofertach pierwotnych.</w:t>
      </w:r>
    </w:p>
    <w:p w14:paraId="07BB6565" w14:textId="77777777" w:rsidR="0089767A" w:rsidRPr="001C74F8" w:rsidRDefault="0089767A" w:rsidP="001C74F8">
      <w:pPr>
        <w:numPr>
          <w:ilvl w:val="0"/>
          <w:numId w:val="10"/>
        </w:numPr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Zamawiający zastrzega sobie prawo do żądania wyjaśnień do złożonych ofert (możliwość przesyłania dodatkowych pytań do ofert) oraz wezwania Wykonawców do uzupełnienia złożonych ofert.</w:t>
      </w:r>
    </w:p>
    <w:p w14:paraId="3B2D854B" w14:textId="05233804" w:rsidR="0089767A" w:rsidRPr="001C74F8" w:rsidRDefault="0089767A" w:rsidP="001C74F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right="45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Zamawiający zastrzega sobie prawo do poprawienia oczywistych omyłek pisarskich i rachunkowych w ofertach złożonych przez Wykonawców. </w:t>
      </w:r>
      <w:r w:rsidRPr="001C74F8">
        <w:rPr>
          <w:rFonts w:asciiTheme="minorHAnsi" w:hAnsiTheme="minorHAnsi" w:cstheme="minorHAnsi"/>
          <w:sz w:val="24"/>
          <w:szCs w:val="24"/>
        </w:rPr>
        <w:t>Przez oczywistą omyłkę zamawiający będzie rozumiał błąd, który nie będzie budził wątpliwości, będzie bezsporny i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powstanie w sposób niezamierzony, przypadkowy, jak również widoczny na pierwszy rzut oka, bez potrzeby przeprowadzania wyjaśnień. Przez omyłkę rachunkową Zamawiający rozumie omyłkę, gdy na podstawie działania matematycznego można ją prześledzić i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na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podstawie reguł rządzących tym działaniem możliwe jest stwierdzenie błędu w jego wykonaniu.</w:t>
      </w:r>
    </w:p>
    <w:p w14:paraId="5493155E" w14:textId="77777777" w:rsidR="0089767A" w:rsidRPr="001C74F8" w:rsidRDefault="0089767A" w:rsidP="001C74F8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UDZIAŁ W POSTĘPOWANIU PODMIOTÓW WYSTĘPUJĄCYCH WSPÓLNIE</w:t>
      </w:r>
    </w:p>
    <w:p w14:paraId="29A7A25F" w14:textId="77777777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Wykonawcy mogą wspólnie ubiegać się o udzielenie zamówienia w postaci Konsorcjum.</w:t>
      </w:r>
    </w:p>
    <w:p w14:paraId="1F0CED95" w14:textId="77777777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Wykonawcy składający ofertę wspólnie, ustanawiają pełnomocnika do reprezentowania</w:t>
      </w:r>
      <w:r w:rsidR="00E877D6"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>ich w postępowaniu albo do reprezentowania ich w postępowaniu i zawarcia umowy.</w:t>
      </w:r>
    </w:p>
    <w:p w14:paraId="4E032327" w14:textId="312D3C33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lastRenderedPageBreak/>
        <w:t>Wykonawcy występujący wspólnie ustanawiają pełnomocnika do reprezentowania</w:t>
      </w:r>
      <w:r w:rsidR="003D1A30"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ich w</w:t>
      </w:r>
      <w:r w:rsidR="003D1A30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postępowaniu o udzielenie zamówienia albo reprezentowania w postępowaniu i</w:t>
      </w:r>
      <w:r w:rsidR="003D1A30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zawarcia umowy  w sprawie zamówienia publicznego.</w:t>
      </w:r>
    </w:p>
    <w:p w14:paraId="69686795" w14:textId="77777777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Pełnomocnictwo do dokonywania czynności, o których mowa w ust. 3, powinno mieć postać dokumentu stwierdzającego ustanowienie pełnomocnika, podpisanego przez uprawnionych do ich reprezentacji przedstawicieli wszystkich pozostałych wykonawców. </w:t>
      </w:r>
      <w:r w:rsidRPr="001C74F8">
        <w:rPr>
          <w:rFonts w:asciiTheme="minorHAnsi" w:hAnsiTheme="minorHAnsi" w:cstheme="minorHAnsi"/>
          <w:sz w:val="24"/>
          <w:szCs w:val="24"/>
        </w:rPr>
        <w:t>W zakresie formy, pełnomocnictwo musi odpowiadać przepisom Kodeksu Cywilnego.</w:t>
      </w:r>
    </w:p>
    <w:p w14:paraId="655AA5DB" w14:textId="77777777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Oferta musi być podpisana w taki sposób, by wiązała wszystkich wykonawców występujących wspólnie.</w:t>
      </w:r>
    </w:p>
    <w:p w14:paraId="61999D85" w14:textId="77777777" w:rsidR="0089767A" w:rsidRPr="001C74F8" w:rsidRDefault="0089767A" w:rsidP="001C74F8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Wszelka korespondencja oraz rozliczenia dokonywane będą wyłącznie z wykonawcą występującym jako pełnomocnik pozostałych (liderem).</w:t>
      </w:r>
    </w:p>
    <w:p w14:paraId="5D3CE4C9" w14:textId="77777777" w:rsidR="0089767A" w:rsidRPr="001C74F8" w:rsidRDefault="0089767A" w:rsidP="001C74F8">
      <w:pPr>
        <w:pStyle w:val="Akapitzlist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Wykonawcy wspólnie ubiegający się o udzielenie zamówienia złożą łącznie Formularz ofertowy.</w:t>
      </w:r>
    </w:p>
    <w:p w14:paraId="0421DB53" w14:textId="1B7EAF2C" w:rsidR="0089767A" w:rsidRPr="001C74F8" w:rsidRDefault="0089767A" w:rsidP="001C74F8">
      <w:pPr>
        <w:pStyle w:val="Akapitzlist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W przypadku spółki cywilnej Zamawiający przyjmuje, że Wykonawcami są wspólnicy spółki cywilnej, których udział w postępowaniu traktowany jest jako wspólne ubieganie się o</w:t>
      </w:r>
      <w:r w:rsidR="003D1A30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udzielenie zamówienia.</w:t>
      </w:r>
    </w:p>
    <w:p w14:paraId="21E7ACA3" w14:textId="77777777" w:rsidR="0089767A" w:rsidRPr="001C74F8" w:rsidRDefault="0089767A" w:rsidP="001C74F8">
      <w:pPr>
        <w:pStyle w:val="Akapitzlist"/>
        <w:numPr>
          <w:ilvl w:val="0"/>
          <w:numId w:val="9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Zamawiający oceni spełnienie przez Wykonawcę warunków udziału w postępowaniu stwierdzeniem: „spełnia” lub „nie spełnia”, w oparciu o wymagane oświadczenia, dokumenty i zawarte w nich informacje.</w:t>
      </w:r>
    </w:p>
    <w:p w14:paraId="78BE9307" w14:textId="6612F204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FDB64C8" w14:textId="77777777" w:rsidR="003D1A30" w:rsidRPr="001C74F8" w:rsidRDefault="003D1A30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21B7086" w14:textId="77777777" w:rsidR="0089767A" w:rsidRPr="001C74F8" w:rsidRDefault="0089767A" w:rsidP="001C74F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KRYTERIA OCENY OFERT </w:t>
      </w:r>
    </w:p>
    <w:p w14:paraId="31B89D9F" w14:textId="77777777" w:rsidR="0089767A" w:rsidRPr="001C74F8" w:rsidRDefault="0089767A" w:rsidP="001C74F8">
      <w:pPr>
        <w:numPr>
          <w:ilvl w:val="0"/>
          <w:numId w:val="14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komisja dokona oceny ofert na podstawie następujących kryteriów:</w:t>
      </w:r>
    </w:p>
    <w:p w14:paraId="1283A78B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FBF3D9C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Sposób obliczenia punktów 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516"/>
        <w:gridCol w:w="7668"/>
        <w:gridCol w:w="878"/>
      </w:tblGrid>
      <w:tr w:rsidR="0089767A" w:rsidRPr="001C74F8" w14:paraId="19C69162" w14:textId="77777777" w:rsidTr="00E877D6">
        <w:trPr>
          <w:trHeight w:val="730"/>
        </w:trPr>
        <w:tc>
          <w:tcPr>
            <w:tcW w:w="516" w:type="dxa"/>
          </w:tcPr>
          <w:p w14:paraId="46AB79C4" w14:textId="77777777" w:rsidR="0089767A" w:rsidRPr="001C74F8" w:rsidRDefault="0089767A" w:rsidP="001C74F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7694" w:type="dxa"/>
          </w:tcPr>
          <w:p w14:paraId="3B6B23DA" w14:textId="77777777" w:rsidR="0089767A" w:rsidRPr="001C74F8" w:rsidRDefault="0089767A" w:rsidP="001C74F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>KRYTERIUM</w:t>
            </w:r>
          </w:p>
        </w:tc>
        <w:tc>
          <w:tcPr>
            <w:tcW w:w="850" w:type="dxa"/>
          </w:tcPr>
          <w:p w14:paraId="184B3F42" w14:textId="77777777" w:rsidR="0089767A" w:rsidRPr="001C74F8" w:rsidRDefault="0089767A" w:rsidP="001C74F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>WAGA</w:t>
            </w:r>
          </w:p>
        </w:tc>
      </w:tr>
      <w:tr w:rsidR="0089767A" w:rsidRPr="001C74F8" w14:paraId="5B67422F" w14:textId="77777777" w:rsidTr="00E877D6">
        <w:trPr>
          <w:trHeight w:hRule="exact" w:val="454"/>
        </w:trPr>
        <w:tc>
          <w:tcPr>
            <w:tcW w:w="516" w:type="dxa"/>
          </w:tcPr>
          <w:p w14:paraId="71C41E3C" w14:textId="77777777" w:rsidR="0089767A" w:rsidRPr="001C74F8" w:rsidRDefault="0089767A" w:rsidP="001C74F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7694" w:type="dxa"/>
          </w:tcPr>
          <w:p w14:paraId="0BC8E880" w14:textId="77777777" w:rsidR="0089767A" w:rsidRPr="001C74F8" w:rsidRDefault="0089767A" w:rsidP="001C74F8">
            <w:pPr>
              <w:spacing w:after="0" w:line="360" w:lineRule="auto"/>
              <w:ind w:left="426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</w:t>
            </w:r>
          </w:p>
        </w:tc>
        <w:tc>
          <w:tcPr>
            <w:tcW w:w="850" w:type="dxa"/>
          </w:tcPr>
          <w:p w14:paraId="358C1DFD" w14:textId="77777777" w:rsidR="0089767A" w:rsidRPr="001C74F8" w:rsidRDefault="0089767A" w:rsidP="001C74F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4F8">
              <w:rPr>
                <w:rFonts w:asciiTheme="minorHAnsi" w:hAnsiTheme="minorHAnsi" w:cstheme="minorHAnsi"/>
                <w:b/>
                <w:sz w:val="24"/>
                <w:szCs w:val="24"/>
              </w:rPr>
              <w:t>100 %</w:t>
            </w:r>
          </w:p>
        </w:tc>
      </w:tr>
    </w:tbl>
    <w:p w14:paraId="2362E5A9" w14:textId="77777777" w:rsidR="0089767A" w:rsidRPr="001C74F8" w:rsidRDefault="0089767A" w:rsidP="001C74F8">
      <w:pPr>
        <w:pStyle w:val="Akapitzlist"/>
        <w:suppressAutoHyphens/>
        <w:spacing w:after="0" w:line="360" w:lineRule="auto"/>
        <w:ind w:left="360"/>
        <w:rPr>
          <w:rFonts w:asciiTheme="minorHAnsi" w:hAnsiTheme="minorHAnsi" w:cstheme="minorHAnsi"/>
          <w:color w:val="000000"/>
          <w:sz w:val="24"/>
          <w:szCs w:val="24"/>
          <w:lang w:eastAsia="zh-CN"/>
        </w:rPr>
      </w:pPr>
    </w:p>
    <w:p w14:paraId="24113D0B" w14:textId="77777777" w:rsidR="0089767A" w:rsidRPr="001C74F8" w:rsidRDefault="0089767A" w:rsidP="001C74F8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ramach kryterium „Cena netto” Zamawiający przyzna pkt według następującego wzoru:</w:t>
      </w:r>
    </w:p>
    <w:p w14:paraId="445F8EC3" w14:textId="77777777" w:rsidR="0089767A" w:rsidRPr="001C74F8" w:rsidRDefault="0089767A" w:rsidP="001C74F8">
      <w:pPr>
        <w:spacing w:after="0" w:line="360" w:lineRule="auto"/>
        <w:ind w:left="709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K</w:t>
      </w:r>
      <w:r w:rsidRPr="001C74F8">
        <w:rPr>
          <w:rFonts w:asciiTheme="minorHAnsi" w:hAnsiTheme="minorHAnsi" w:cstheme="minorHAnsi"/>
          <w:b/>
          <w:color w:val="000000"/>
          <w:sz w:val="24"/>
          <w:szCs w:val="24"/>
          <w:vertAlign w:val="subscript"/>
        </w:rPr>
        <w:t>1</w:t>
      </w:r>
      <w:r w:rsidRPr="001C74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= Cn / Cb x 100% x 100</w:t>
      </w:r>
    </w:p>
    <w:p w14:paraId="20F4986C" w14:textId="77777777" w:rsidR="0089767A" w:rsidRPr="001C74F8" w:rsidRDefault="0089767A" w:rsidP="001C74F8">
      <w:pPr>
        <w:spacing w:after="0" w:line="360" w:lineRule="auto"/>
        <w:ind w:left="709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Pr="001C74F8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1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 – punktacja obliczona dla danej oferty według kryterium „cena”</w:t>
      </w:r>
    </w:p>
    <w:p w14:paraId="628828F2" w14:textId="77777777" w:rsidR="0089767A" w:rsidRPr="001C74F8" w:rsidRDefault="0089767A" w:rsidP="001C74F8">
      <w:pPr>
        <w:spacing w:after="0" w:line="360" w:lineRule="auto"/>
        <w:ind w:left="709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Cn – najniższa cena spośród cen wszystkich ofert niepodlegających odrzuceniu</w:t>
      </w:r>
    </w:p>
    <w:p w14:paraId="1C97B138" w14:textId="77777777" w:rsidR="0089767A" w:rsidRPr="001C74F8" w:rsidRDefault="0089767A" w:rsidP="001C74F8">
      <w:pPr>
        <w:spacing w:after="0" w:line="360" w:lineRule="auto"/>
        <w:ind w:left="709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Cb – cena badanej oferty</w:t>
      </w:r>
    </w:p>
    <w:p w14:paraId="02767B01" w14:textId="77777777" w:rsidR="0089767A" w:rsidRPr="001C74F8" w:rsidRDefault="0089767A" w:rsidP="001C74F8">
      <w:pPr>
        <w:spacing w:after="0" w:line="360" w:lineRule="auto"/>
        <w:ind w:left="709"/>
        <w:rPr>
          <w:rFonts w:asciiTheme="minorHAnsi" w:hAnsiTheme="minorHAnsi" w:cstheme="minorHAnsi"/>
          <w:color w:val="000000"/>
          <w:sz w:val="24"/>
          <w:szCs w:val="24"/>
        </w:rPr>
      </w:pPr>
    </w:p>
    <w:p w14:paraId="165977AF" w14:textId="526788FA" w:rsidR="0089767A" w:rsidRPr="001C74F8" w:rsidRDefault="0089767A" w:rsidP="001C74F8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1C74F8">
        <w:rPr>
          <w:rFonts w:asciiTheme="minorHAnsi" w:hAnsiTheme="minorHAnsi" w:cstheme="minorHAnsi"/>
          <w:i/>
        </w:rPr>
        <w:t>Przez „cenę” należy rozumieć cenę w rozumieniu art. 3 ust. 1 pkt 1 i ust. 2 ustawy z dnia 9 maja 2014 r. o informowaniu o cenach towarów i usług (tekst jednolity Dz. U. 2019 r., poz. 178  z</w:t>
      </w:r>
      <w:r w:rsidR="003D1A30" w:rsidRPr="001C74F8">
        <w:rPr>
          <w:rFonts w:asciiTheme="minorHAnsi" w:hAnsiTheme="minorHAnsi" w:cstheme="minorHAnsi"/>
          <w:i/>
        </w:rPr>
        <w:t> </w:t>
      </w:r>
      <w:r w:rsidRPr="001C74F8">
        <w:rPr>
          <w:rFonts w:asciiTheme="minorHAnsi" w:hAnsiTheme="minorHAnsi" w:cstheme="minorHAnsi"/>
          <w:i/>
        </w:rPr>
        <w:t>późn. zm.).</w:t>
      </w:r>
      <w:r w:rsidR="00E877D6" w:rsidRPr="001C74F8">
        <w:rPr>
          <w:rFonts w:asciiTheme="minorHAnsi" w:hAnsiTheme="minorHAnsi" w:cstheme="minorHAnsi"/>
          <w:b/>
        </w:rPr>
        <w:t xml:space="preserve"> </w:t>
      </w:r>
      <w:r w:rsidRPr="001C74F8">
        <w:rPr>
          <w:rFonts w:asciiTheme="minorHAnsi" w:hAnsiTheme="minorHAnsi" w:cstheme="minorHAnsi"/>
          <w:b/>
        </w:rPr>
        <w:t xml:space="preserve">OPIS SPOSOBU OBLICZENIA CENY. </w:t>
      </w:r>
    </w:p>
    <w:p w14:paraId="01512F66" w14:textId="415FD2C1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Cena – należy przez to rozumieć cenę w rozumieniu art. 3 ust. 1 pkt 1 i ust. 2 ustawy z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dnia 9 maja 2014 r. o informowaniu o cenach towarów i usług (Dz. U. poz. 915). Cenę oferty stanowi suma wartości wszystkich jej elementów, zawierająca wszystkie koszty niezbędne do wykonania zamówienia. Cena określona przez Wykonawcę jest obowiązująca w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 xml:space="preserve">okresie ważności umowy. </w:t>
      </w:r>
      <w:r w:rsidRPr="001C74F8">
        <w:rPr>
          <w:rFonts w:asciiTheme="minorHAnsi" w:hAnsiTheme="minorHAnsi" w:cstheme="minorHAnsi"/>
          <w:iCs/>
          <w:szCs w:val="24"/>
        </w:rPr>
        <w:t>Cenę oferty należy obliczyć na podstawie załączonych dokumentów.</w:t>
      </w:r>
    </w:p>
    <w:p w14:paraId="229416BA" w14:textId="2EF538AF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Wykonawca w oparciu o  opis przedmiotu zamówienia oraz wszystkie zmiany i wyjaśnienia</w:t>
      </w:r>
      <w:r w:rsidR="00E877D6" w:rsidRPr="001C74F8">
        <w:rPr>
          <w:rFonts w:asciiTheme="minorHAnsi" w:hAnsiTheme="minorHAnsi" w:cstheme="minorHAnsi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Cs w:val="24"/>
        </w:rPr>
        <w:t>do niego udzielone w trakcie trwania postępowania, określi cenę ryczałtową netto (cyfrowo), podatek VAT (cyfrowo) i brutto (cyfrowo i słownie) za całość zamówienia w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 xml:space="preserve">złotych polskich (PLN) w treści oferty (przy czym sporządzenie oferty rekomenduje się w oparciu o Formularz oferty stanowiący załącznik Nr 1 do </w:t>
      </w:r>
      <w:r w:rsidRPr="001C74F8">
        <w:rPr>
          <w:rFonts w:asciiTheme="minorHAnsi" w:hAnsiTheme="minorHAnsi" w:cstheme="minorHAnsi"/>
          <w:szCs w:val="24"/>
          <w:lang w:val="pl-PL"/>
        </w:rPr>
        <w:t>Zapytania ofertowego</w:t>
      </w:r>
      <w:r w:rsidRPr="001C74F8">
        <w:rPr>
          <w:rFonts w:asciiTheme="minorHAnsi" w:hAnsiTheme="minorHAnsi" w:cstheme="minorHAnsi"/>
          <w:szCs w:val="24"/>
        </w:rPr>
        <w:t>). Stawka podatku VAT musi być określona zgodnie z ustawą z dnia 11 marca 2004 r. o podatku od</w:t>
      </w:r>
      <w:r w:rsidR="00AC507D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 xml:space="preserve">towarów i usług (tekst jedn. Dz. U. z 2020 poz. </w:t>
      </w:r>
      <w:r w:rsidRPr="001C74F8">
        <w:rPr>
          <w:rFonts w:asciiTheme="minorHAnsi" w:hAnsiTheme="minorHAnsi" w:cstheme="minorHAnsi"/>
          <w:szCs w:val="24"/>
          <w:lang w:val="pl-PL"/>
        </w:rPr>
        <w:t>106</w:t>
      </w:r>
      <w:r w:rsidRPr="001C74F8">
        <w:rPr>
          <w:rFonts w:asciiTheme="minorHAnsi" w:hAnsiTheme="minorHAnsi" w:cstheme="minorHAnsi"/>
          <w:szCs w:val="24"/>
        </w:rPr>
        <w:t xml:space="preserve"> z późn. zm.).</w:t>
      </w:r>
    </w:p>
    <w:p w14:paraId="263899AA" w14:textId="77777777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Obowiązującą formą wynagrodzenia jest wynagrodzenie ryczałtowe. W związku z powyższym cena oferty musi zawierać wszystkie koszty niezbędne do zrealizowania niniejszego zamówienia</w:t>
      </w:r>
      <w:r w:rsidRPr="001C74F8">
        <w:rPr>
          <w:rFonts w:asciiTheme="minorHAnsi" w:hAnsiTheme="minorHAnsi" w:cstheme="minorHAnsi"/>
          <w:szCs w:val="24"/>
          <w:lang w:val="pl-PL"/>
        </w:rPr>
        <w:t>. Wyk</w:t>
      </w:r>
      <w:r w:rsidRPr="001C74F8">
        <w:rPr>
          <w:rFonts w:asciiTheme="minorHAnsi" w:hAnsiTheme="minorHAnsi" w:cstheme="minorHAnsi"/>
          <w:szCs w:val="24"/>
        </w:rPr>
        <w:t>onawca uwzględni w ofercie każdy element</w:t>
      </w:r>
      <w:r w:rsidRPr="001C74F8">
        <w:rPr>
          <w:rFonts w:asciiTheme="minorHAnsi" w:hAnsiTheme="minorHAnsi" w:cstheme="minorHAnsi"/>
          <w:szCs w:val="24"/>
          <w:lang w:val="pl-PL"/>
        </w:rPr>
        <w:t xml:space="preserve">, </w:t>
      </w:r>
      <w:r w:rsidRPr="001C74F8">
        <w:rPr>
          <w:rFonts w:asciiTheme="minorHAnsi" w:hAnsiTheme="minorHAnsi" w:cstheme="minorHAnsi"/>
          <w:szCs w:val="24"/>
        </w:rPr>
        <w:t>któr</w:t>
      </w:r>
      <w:r w:rsidRPr="001C74F8">
        <w:rPr>
          <w:rFonts w:asciiTheme="minorHAnsi" w:hAnsiTheme="minorHAnsi" w:cstheme="minorHAnsi"/>
          <w:szCs w:val="24"/>
          <w:lang w:val="pl-PL"/>
        </w:rPr>
        <w:t>y</w:t>
      </w:r>
      <w:r w:rsidRPr="001C74F8">
        <w:rPr>
          <w:rFonts w:asciiTheme="minorHAnsi" w:hAnsiTheme="minorHAnsi" w:cstheme="minorHAnsi"/>
          <w:szCs w:val="24"/>
        </w:rPr>
        <w:t xml:space="preserve"> jest niezbędny do kompleksowej realizacji zamówienia gdyż zadeklarowana cena nie będzie podlegała zmianie w</w:t>
      </w:r>
      <w:r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okresie realizacji zamówienia).</w:t>
      </w:r>
    </w:p>
    <w:p w14:paraId="646BE7A9" w14:textId="35694ADD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Wykonawca ponosić będzie skutki wynikające z nieuwzględnienia okoliczności, które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mogą wpłynąć na cenę zamówienia. W związku z powyższym od Wykonawcy wymagane jest bardzo szczegółowe zapoznanie się z przedmiotem zamówienia, które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 xml:space="preserve">umożliwi zrealizowanie przedmiotu zamówienia w sposób należyty i prawidłowe </w:t>
      </w:r>
      <w:r w:rsidRPr="001C74F8">
        <w:rPr>
          <w:rFonts w:asciiTheme="minorHAnsi" w:hAnsiTheme="minorHAnsi" w:cstheme="minorHAnsi"/>
          <w:szCs w:val="24"/>
        </w:rPr>
        <w:lastRenderedPageBreak/>
        <w:t>jego ukończenie, a także sprawdzenie warunków wykonania zamówienia i skalkulowania ceny oferty z należytą starannością. Niedoszacowanie, pominięcie oraz brak rozpoznania zakresu jakiejkolwiek części przedmiotu zamówienia nie może być podstawą do żądania zmiany wynagrodzenia ryczałtowego.</w:t>
      </w:r>
    </w:p>
    <w:p w14:paraId="1AA318DF" w14:textId="77777777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 xml:space="preserve"> Wykonawca powinien zwrócić się do Zamawiającego o wyjaśnienie ewentualnych rozbieżności występujących w opisie przedmiotu zamówienia.</w:t>
      </w:r>
    </w:p>
    <w:p w14:paraId="7DFDF654" w14:textId="3020E0F1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Podstawą obliczenia ceny oferty dla Wykonawcy winna być jego kalkulacja własna wynikająca z</w:t>
      </w:r>
      <w:r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rachunku ekonomicznego, wykonanego w oparciu o wiedzę techniczną oraz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opis przedmiotu zamówienia. Wszystkie wartości określone w ofercie należy określić w złotych polskich z dokładnością do dwóch miejsc po przecinku.</w:t>
      </w:r>
    </w:p>
    <w:p w14:paraId="12DFF41F" w14:textId="28A44731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Cena oferty będzie ostateczna i nie będzie podlegać zmianie choćby zwiększył się zakres świadczeń i zmieniły koszty poszczególnych jego składników. Oznacza to, że wykonawca skalkuluje wszystkie ryzyka jakie mogą wystąpić przy realizacji przedmiotu umowy</w:t>
      </w:r>
      <w:r w:rsidRPr="001C74F8">
        <w:rPr>
          <w:rFonts w:asciiTheme="minorHAnsi" w:hAnsiTheme="minorHAnsi" w:cstheme="minorHAnsi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Cs w:val="24"/>
        </w:rPr>
        <w:t>oraz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że</w:t>
      </w:r>
      <w:r w:rsidR="003D1A30" w:rsidRPr="001C74F8">
        <w:rPr>
          <w:rFonts w:asciiTheme="minorHAnsi" w:hAnsiTheme="minorHAnsi" w:cstheme="minorHAnsi"/>
          <w:szCs w:val="24"/>
          <w:lang w:val="pl-PL"/>
        </w:rPr>
        <w:t> </w:t>
      </w:r>
      <w:r w:rsidRPr="001C74F8">
        <w:rPr>
          <w:rFonts w:asciiTheme="minorHAnsi" w:hAnsiTheme="minorHAnsi" w:cstheme="minorHAnsi"/>
          <w:szCs w:val="24"/>
        </w:rPr>
        <w:t>przewidzi właściwą organizację dla poprawnego i terminowego zrealizowania przez wykonawcę zakresu rzeczowego.</w:t>
      </w:r>
    </w:p>
    <w:p w14:paraId="34A509A0" w14:textId="77777777" w:rsidR="0089767A" w:rsidRPr="001C74F8" w:rsidRDefault="0089767A" w:rsidP="001C74F8">
      <w:pPr>
        <w:pStyle w:val="pkt"/>
        <w:numPr>
          <w:ilvl w:val="3"/>
          <w:numId w:val="12"/>
        </w:numPr>
        <w:spacing w:before="0" w:after="0"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 xml:space="preserve"> W przypadku Wykonawcy zagranicznego, który nie jest zarejestrowany w Polsce, Zamawiający</w:t>
      </w:r>
      <w:r w:rsidR="00E877D6" w:rsidRPr="001C74F8">
        <w:rPr>
          <w:rFonts w:asciiTheme="minorHAnsi" w:hAnsiTheme="minorHAnsi" w:cstheme="minorHAnsi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Cs w:val="24"/>
        </w:rPr>
        <w:t>w celu dokonania oceny oferty doliczy do przedstawionej w niej ceny/wartości netto podatek</w:t>
      </w:r>
      <w:r w:rsidR="00E877D6" w:rsidRPr="001C74F8">
        <w:rPr>
          <w:rFonts w:asciiTheme="minorHAnsi" w:hAnsiTheme="minorHAnsi" w:cstheme="minorHAnsi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Cs w:val="24"/>
        </w:rPr>
        <w:t>od towarów i usług, który Zamawiający zgodnie z obowiązującymi przepisami zobowiązany</w:t>
      </w:r>
      <w:r w:rsidR="00E877D6" w:rsidRPr="001C74F8">
        <w:rPr>
          <w:rFonts w:asciiTheme="minorHAnsi" w:hAnsiTheme="minorHAnsi" w:cstheme="minorHAnsi"/>
          <w:szCs w:val="24"/>
          <w:lang w:val="pl-PL"/>
        </w:rPr>
        <w:t xml:space="preserve"> </w:t>
      </w:r>
      <w:r w:rsidRPr="001C74F8">
        <w:rPr>
          <w:rFonts w:asciiTheme="minorHAnsi" w:hAnsiTheme="minorHAnsi" w:cstheme="minorHAnsi"/>
          <w:szCs w:val="24"/>
        </w:rPr>
        <w:t>jest wpłacić.</w:t>
      </w:r>
    </w:p>
    <w:p w14:paraId="25E6B62B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XI. MIEJSCE, TERMIN I SPOSÓB SKŁADANIA OFERT</w:t>
      </w:r>
    </w:p>
    <w:p w14:paraId="1EE76378" w14:textId="76BA0A07" w:rsidR="00296328" w:rsidRPr="001C74F8" w:rsidRDefault="0089767A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Oferty należy złożyć do dnia </w:t>
      </w:r>
      <w:r w:rsidR="00AC507D" w:rsidRPr="001C74F8">
        <w:rPr>
          <w:rFonts w:asciiTheme="minorHAnsi" w:hAnsiTheme="minorHAnsi" w:cstheme="minorHAnsi"/>
          <w:b/>
          <w:sz w:val="24"/>
          <w:szCs w:val="24"/>
          <w:u w:val="single"/>
        </w:rPr>
        <w:t>07.01</w:t>
      </w:r>
      <w:r w:rsidRPr="001C74F8">
        <w:rPr>
          <w:rFonts w:asciiTheme="minorHAnsi" w:hAnsiTheme="minorHAnsi" w:cstheme="minorHAnsi"/>
          <w:b/>
          <w:sz w:val="24"/>
          <w:szCs w:val="24"/>
          <w:u w:val="single"/>
        </w:rPr>
        <w:t>.202</w:t>
      </w:r>
      <w:r w:rsidR="00AC507D" w:rsidRPr="001C74F8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="003D1A30" w:rsidRPr="001C74F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1C74F8">
        <w:rPr>
          <w:rFonts w:asciiTheme="minorHAnsi" w:hAnsiTheme="minorHAnsi" w:cstheme="minorHAnsi"/>
          <w:b/>
          <w:sz w:val="24"/>
          <w:szCs w:val="24"/>
          <w:u w:val="single"/>
        </w:rPr>
        <w:t>r</w:t>
      </w:r>
      <w:r w:rsidR="00296328" w:rsidRPr="001C74F8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p w14:paraId="2DDFAFE3" w14:textId="77777777" w:rsidR="00296328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Ofertę należy sporządzić w języku polskim. </w:t>
      </w:r>
    </w:p>
    <w:p w14:paraId="796B6144" w14:textId="77777777" w:rsidR="00296328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Oferta (wraz z załącznikami) musi zostać podpisana w sposób umożliwiający ustalenie osoby składającej podpis (np. czytelny podpis lub podpis i pieczątka imienna), przez osoby uprawnione do reprezentacji Dostawcy lub przez Dostawcę lub należycie umocowanego pełnomocnika. </w:t>
      </w:r>
    </w:p>
    <w:p w14:paraId="277F6AAF" w14:textId="77777777" w:rsidR="00AD70CD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 Oferta musi zostać złożona w wersji elektronicznej za pomocą portalu Baza Konkurencyjności (BK2021) (liczy się data wpływu) bądź za pośrednictwem </w:t>
      </w:r>
      <w:r w:rsidRPr="001C74F8">
        <w:rPr>
          <w:rFonts w:asciiTheme="minorHAnsi" w:hAnsiTheme="minorHAnsi" w:cstheme="minorHAnsi"/>
          <w:b/>
          <w:bCs/>
          <w:sz w:val="24"/>
          <w:szCs w:val="24"/>
        </w:rPr>
        <w:t>e-</w:t>
      </w:r>
      <w:r w:rsidRPr="001C74F8">
        <w:rPr>
          <w:rFonts w:asciiTheme="minorHAnsi" w:hAnsiTheme="minorHAnsi" w:cstheme="minorHAnsi"/>
          <w:b/>
          <w:sz w:val="24"/>
          <w:szCs w:val="24"/>
        </w:rPr>
        <w:t xml:space="preserve">mail: </w:t>
      </w:r>
      <w:hyperlink r:id="rId13" w:history="1">
        <w:r w:rsidR="00253952" w:rsidRPr="001C74F8">
          <w:rPr>
            <w:rStyle w:val="Hipercze"/>
            <w:rFonts w:asciiTheme="minorHAnsi" w:hAnsiTheme="minorHAnsi" w:cstheme="minorHAnsi"/>
            <w:b/>
            <w:sz w:val="24"/>
            <w:szCs w:val="24"/>
          </w:rPr>
          <w:t>oferty@muzeumgornictwa.pl</w:t>
        </w:r>
      </w:hyperlink>
      <w:r w:rsidR="00AD70CD" w:rsidRPr="001C74F8">
        <w:rPr>
          <w:rStyle w:val="Hipercze"/>
          <w:rFonts w:asciiTheme="minorHAnsi" w:hAnsiTheme="minorHAnsi" w:cstheme="minorHAnsi"/>
          <w:b/>
          <w:sz w:val="24"/>
          <w:szCs w:val="24"/>
        </w:rPr>
        <w:t xml:space="preserve"> </w:t>
      </w:r>
      <w:r w:rsidR="00AD70CD" w:rsidRPr="001C74F8">
        <w:rPr>
          <w:rFonts w:asciiTheme="minorHAnsi" w:hAnsiTheme="minorHAnsi" w:cstheme="minorHAnsi"/>
          <w:sz w:val="24"/>
          <w:szCs w:val="24"/>
        </w:rPr>
        <w:t xml:space="preserve"> z dopiskiem</w:t>
      </w:r>
    </w:p>
    <w:p w14:paraId="5E2C9483" w14:textId="77777777" w:rsidR="00AD70CD" w:rsidRPr="001C74F8" w:rsidRDefault="00AD70CD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OFERTA </w:t>
      </w:r>
    </w:p>
    <w:p w14:paraId="6F4A56BB" w14:textId="77777777" w:rsidR="00296328" w:rsidRPr="001C74F8" w:rsidRDefault="00AD70CD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lastRenderedPageBreak/>
        <w:t>„Zakup i dostawa elektronarzędzi, narzędzi akumulatorowych, ręcznych oraz materiałów eksploatacyjnych”</w:t>
      </w:r>
    </w:p>
    <w:p w14:paraId="11EE286A" w14:textId="77777777" w:rsidR="00296328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Dopuszcza się złożenie oferty w formie skanu podpisanego oryginału lub w postaci pliku zawierającego podpis elektroniczny kwalifikowany lub podpisanego poprzez profil zaufany ePUAP.</w:t>
      </w:r>
    </w:p>
    <w:p w14:paraId="7891344F" w14:textId="77777777" w:rsidR="00296328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Koszty związane z przygotowaniem oferty ponosi Dostawca. </w:t>
      </w:r>
    </w:p>
    <w:p w14:paraId="7590B7AD" w14:textId="5CE307CC" w:rsidR="00296328" w:rsidRPr="001C74F8" w:rsidRDefault="00296328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Style w:val="Hipercze"/>
          <w:rFonts w:asciiTheme="minorHAnsi" w:hAnsiTheme="minorHAnsi" w:cstheme="minorHAnsi"/>
          <w:b/>
          <w:color w:val="auto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Pytania dotyczące przedmiotu zamówienia należy zadawać poprzez zakładkę „Pytania” w</w:t>
      </w:r>
      <w:r w:rsidR="003D1A30"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 </w:t>
      </w: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portalu Baza Konkurencyjności (BK2021)</w:t>
      </w:r>
      <w:r w:rsidR="00AD70CD"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="00AD70CD" w:rsidRPr="001C74F8">
        <w:rPr>
          <w:rFonts w:asciiTheme="minorHAnsi" w:hAnsiTheme="minorHAnsi" w:cstheme="minorHAnsi"/>
          <w:sz w:val="24"/>
          <w:szCs w:val="24"/>
        </w:rPr>
        <w:t>(</w:t>
      </w:r>
      <w:hyperlink r:id="rId14" w:history="1">
        <w:r w:rsidR="00AD70CD" w:rsidRPr="001C74F8">
          <w:rPr>
            <w:rStyle w:val="Hipercze"/>
            <w:rFonts w:asciiTheme="minorHAnsi" w:hAnsiTheme="minorHAnsi" w:cstheme="minorHAnsi"/>
            <w:sz w:val="24"/>
            <w:szCs w:val="24"/>
          </w:rPr>
          <w:t>https://bazakonkurencyjnosci.funduszeeuropejskie.gov.pl/</w:t>
        </w:r>
      </w:hyperlink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 xml:space="preserve"> lub </w:t>
      </w:r>
      <w:r w:rsidRPr="001C74F8">
        <w:rPr>
          <w:rFonts w:asciiTheme="minorHAnsi" w:hAnsiTheme="minorHAnsi" w:cstheme="minorHAnsi"/>
          <w:sz w:val="24"/>
          <w:szCs w:val="24"/>
        </w:rPr>
        <w:t xml:space="preserve">za pośrednictwem </w:t>
      </w:r>
      <w:r w:rsidRPr="001C74F8">
        <w:rPr>
          <w:rFonts w:asciiTheme="minorHAnsi" w:hAnsiTheme="minorHAnsi" w:cstheme="minorHAnsi"/>
          <w:b/>
          <w:bCs/>
          <w:sz w:val="24"/>
          <w:szCs w:val="24"/>
        </w:rPr>
        <w:t>e-</w:t>
      </w:r>
      <w:r w:rsidRPr="001C74F8">
        <w:rPr>
          <w:rFonts w:asciiTheme="minorHAnsi" w:hAnsiTheme="minorHAnsi" w:cstheme="minorHAnsi"/>
          <w:b/>
          <w:sz w:val="24"/>
          <w:szCs w:val="24"/>
        </w:rPr>
        <w:t xml:space="preserve">mail: </w:t>
      </w:r>
      <w:hyperlink r:id="rId15" w:history="1">
        <w:r w:rsidR="00855C9F" w:rsidRPr="001C74F8">
          <w:rPr>
            <w:rStyle w:val="Hipercze"/>
            <w:rFonts w:asciiTheme="minorHAnsi" w:hAnsiTheme="minorHAnsi" w:cstheme="minorHAnsi"/>
            <w:b/>
            <w:sz w:val="24"/>
            <w:szCs w:val="24"/>
          </w:rPr>
          <w:t>oferty@muzeumgornictwa.pl</w:t>
        </w:r>
      </w:hyperlink>
    </w:p>
    <w:p w14:paraId="4BE36727" w14:textId="77777777" w:rsidR="0089767A" w:rsidRPr="001C74F8" w:rsidRDefault="0089767A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bCs/>
          <w:sz w:val="24"/>
          <w:szCs w:val="24"/>
        </w:rPr>
        <w:t xml:space="preserve">Ofertę w wersji elektronicznej należy sporządzić na formularzu ofertowym, stanowiącym załącznik </w:t>
      </w:r>
      <w:r w:rsidR="00296328" w:rsidRPr="001C74F8">
        <w:rPr>
          <w:rFonts w:asciiTheme="minorHAnsi" w:hAnsiTheme="minorHAnsi" w:cstheme="minorHAnsi"/>
          <w:bCs/>
          <w:sz w:val="24"/>
          <w:szCs w:val="24"/>
        </w:rPr>
        <w:t xml:space="preserve">nr 1 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do niniejszego zapytania ofertowego albo według takiego samego schematu formularza. </w:t>
      </w:r>
      <w:r w:rsidR="00296328" w:rsidRPr="001C74F8">
        <w:rPr>
          <w:rFonts w:asciiTheme="minorHAnsi" w:hAnsiTheme="minorHAnsi" w:cstheme="minorHAnsi"/>
          <w:bCs/>
          <w:sz w:val="24"/>
          <w:szCs w:val="24"/>
        </w:rPr>
        <w:t xml:space="preserve">Koniecznie należy wypełnić również załącznik nr 2. </w:t>
      </w:r>
      <w:r w:rsidR="00296328" w:rsidRPr="001C74F8">
        <w:rPr>
          <w:rFonts w:asciiTheme="minorHAnsi" w:hAnsiTheme="minorHAnsi" w:cstheme="minorHAnsi"/>
          <w:i/>
          <w:iCs/>
          <w:sz w:val="24"/>
          <w:szCs w:val="24"/>
        </w:rPr>
        <w:t>Specyfikacja Asortymentowo-Ilościowo-Jakościowa.</w:t>
      </w:r>
      <w:r w:rsidR="00296328" w:rsidRPr="001C74F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Oferta musi być podpisana przez osobę/y upoważnioną/e do reprezentowania Wykonawcy. </w:t>
      </w:r>
    </w:p>
    <w:p w14:paraId="0E5B2253" w14:textId="77777777" w:rsidR="00C4205F" w:rsidRPr="001C74F8" w:rsidRDefault="0089767A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Zamawiający powiadomi o wyborze najkorzystniejszej oferty drogą elektroniczną </w:t>
      </w:r>
      <w:r w:rsidR="00C4205F" w:rsidRPr="001C74F8">
        <w:rPr>
          <w:rFonts w:asciiTheme="minorHAnsi" w:hAnsiTheme="minorHAnsi" w:cstheme="minorHAnsi"/>
          <w:sz w:val="24"/>
          <w:szCs w:val="24"/>
        </w:rPr>
        <w:t xml:space="preserve">oraz </w:t>
      </w:r>
      <w:r w:rsidR="00AD70CD" w:rsidRPr="001C74F8">
        <w:rPr>
          <w:rFonts w:asciiTheme="minorHAnsi" w:hAnsiTheme="minorHAnsi" w:cstheme="minorHAnsi"/>
          <w:sz w:val="24"/>
          <w:szCs w:val="24"/>
        </w:rPr>
        <w:t xml:space="preserve">poprzez zamieszczenie informacji na portalu BK2021. </w:t>
      </w:r>
    </w:p>
    <w:p w14:paraId="20521377" w14:textId="0E87E4A4" w:rsidR="0089767A" w:rsidRPr="001C74F8" w:rsidRDefault="0089767A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sz w:val="24"/>
          <w:szCs w:val="24"/>
        </w:rPr>
        <w:t>Oferty złożone po terminie bądź niekompletne nie będą rozpatrywane</w:t>
      </w:r>
      <w:r w:rsidR="00AD70CD" w:rsidRPr="001C74F8">
        <w:rPr>
          <w:rFonts w:asciiTheme="minorHAnsi" w:hAnsiTheme="minorHAnsi" w:cstheme="minorHAnsi"/>
          <w:sz w:val="24"/>
          <w:szCs w:val="24"/>
        </w:rPr>
        <w:t>.</w:t>
      </w:r>
    </w:p>
    <w:p w14:paraId="07C173D5" w14:textId="59408D36" w:rsidR="0089767A" w:rsidRPr="001C74F8" w:rsidRDefault="00AD70CD" w:rsidP="001C74F8">
      <w:pPr>
        <w:pStyle w:val="Akapitzlist"/>
        <w:numPr>
          <w:ilvl w:val="6"/>
          <w:numId w:val="1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="0089767A" w:rsidRPr="001C74F8">
        <w:rPr>
          <w:rFonts w:asciiTheme="minorHAnsi" w:hAnsiTheme="minorHAnsi" w:cstheme="minorHAnsi"/>
          <w:sz w:val="24"/>
          <w:szCs w:val="24"/>
        </w:rPr>
        <w:t>Adresem e-mail właściwym do ewentualnego składania ofert jest adres wskazany do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="0089767A" w:rsidRPr="001C74F8">
        <w:rPr>
          <w:rFonts w:asciiTheme="minorHAnsi" w:hAnsiTheme="minorHAnsi" w:cstheme="minorHAnsi"/>
          <w:sz w:val="24"/>
          <w:szCs w:val="24"/>
        </w:rPr>
        <w:t>komunikacji</w:t>
      </w:r>
      <w:r w:rsidR="00E877D6"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="0089767A" w:rsidRPr="001C74F8">
        <w:rPr>
          <w:rFonts w:asciiTheme="minorHAnsi" w:hAnsiTheme="minorHAnsi" w:cstheme="minorHAnsi"/>
          <w:sz w:val="24"/>
          <w:szCs w:val="24"/>
        </w:rPr>
        <w:t>z Zamawiającym.</w:t>
      </w:r>
    </w:p>
    <w:p w14:paraId="23855D51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XII. PODPISANIE UMOWY I TERMIN REALIZACJI ZAMÓWIENIA:</w:t>
      </w:r>
    </w:p>
    <w:p w14:paraId="124ACF32" w14:textId="77777777" w:rsidR="003D1A30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Przewidywany termin podpisania umowy: 1</w:t>
      </w:r>
      <w:r w:rsidR="00AD70CD" w:rsidRPr="001C74F8">
        <w:rPr>
          <w:rFonts w:asciiTheme="minorHAnsi" w:hAnsiTheme="minorHAnsi" w:cstheme="minorHAnsi"/>
          <w:sz w:val="24"/>
          <w:szCs w:val="24"/>
        </w:rPr>
        <w:t>4</w:t>
      </w:r>
      <w:r w:rsidRPr="001C74F8">
        <w:rPr>
          <w:rFonts w:asciiTheme="minorHAnsi" w:hAnsiTheme="minorHAnsi" w:cstheme="minorHAnsi"/>
          <w:sz w:val="24"/>
          <w:szCs w:val="24"/>
        </w:rPr>
        <w:t xml:space="preserve"> dni od wyboru oferty </w:t>
      </w:r>
      <w:r w:rsidRPr="001C74F8">
        <w:rPr>
          <w:rFonts w:asciiTheme="minorHAnsi" w:hAnsiTheme="minorHAnsi" w:cstheme="minorHAnsi"/>
          <w:sz w:val="24"/>
          <w:szCs w:val="24"/>
        </w:rPr>
        <w:br/>
        <w:t xml:space="preserve">najkorzystniejszej. </w:t>
      </w:r>
    </w:p>
    <w:p w14:paraId="5FCE0D49" w14:textId="6B93705F" w:rsidR="0089767A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Termin realizacji zamówienia: </w:t>
      </w:r>
      <w:bookmarkStart w:id="4" w:name="_Hlk216087746"/>
      <w:r w:rsidR="00AD70CD" w:rsidRPr="001C74F8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="00AD70CD" w:rsidRPr="001C74F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14</w:t>
      </w:r>
      <w:r w:rsidR="00AD70CD" w:rsidRPr="001C74F8">
        <w:rPr>
          <w:rFonts w:asciiTheme="minorHAnsi" w:hAnsiTheme="minorHAnsi" w:cstheme="minorHAnsi"/>
          <w:color w:val="00B050"/>
          <w:sz w:val="24"/>
          <w:szCs w:val="24"/>
          <w:lang w:eastAsia="pl-PL"/>
        </w:rPr>
        <w:t xml:space="preserve"> </w:t>
      </w:r>
      <w:r w:rsidR="00AD70CD" w:rsidRPr="001C74F8">
        <w:rPr>
          <w:rFonts w:asciiTheme="minorHAnsi" w:hAnsiTheme="minorHAnsi" w:cstheme="minorHAnsi"/>
          <w:sz w:val="24"/>
          <w:szCs w:val="24"/>
          <w:lang w:eastAsia="pl-PL"/>
        </w:rPr>
        <w:t>dni kalendarzowych od dnia podpisania umowy przez obie strony Umowy.</w:t>
      </w:r>
    </w:p>
    <w:bookmarkEnd w:id="4"/>
    <w:p w14:paraId="7EE099C2" w14:textId="7A986A81" w:rsidR="0089767A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Umowa zostanie podpisana z Wykonawcą, którego oferta wygrała tj. uzyskała największą liczbę punktów w końcowej ocenie ofert (poprzez zsumowanie punktów osiągniętych 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poszczególnych kryteriach oceny ofert). </w:t>
      </w:r>
    </w:p>
    <w:p w14:paraId="0977AB6E" w14:textId="77777777" w:rsidR="0089767A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zobowiązuje się do podpisania umowy w dniu i miejscu wskazanym przez Zamawiającego.</w:t>
      </w:r>
    </w:p>
    <w:p w14:paraId="4EF8497E" w14:textId="6E39E376" w:rsidR="0089767A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lastRenderedPageBreak/>
        <w:t>Wskazany przewidywany termin podpisania umowy może ulec zmianie w zależności od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przebiegu postępowania związanego z niniejszym zapytaniem ofertowym (np.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przypadku przedłużającego się wyboru Wykonawcy).</w:t>
      </w:r>
    </w:p>
    <w:p w14:paraId="262838E6" w14:textId="2E8935AC" w:rsidR="0089767A" w:rsidRPr="001C74F8" w:rsidRDefault="0089767A" w:rsidP="001C74F8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przypadku, gdy Wykonawca, który złożył najkorzystniejszą ofertę uchyla się od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podpisania umowy, Zamawiający zawiera umowę z kolejnym wykonawcą, który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postępowaniu o udzielenie zamówienia uzyskał kolejną najwyższą liczbę punktów.</w:t>
      </w:r>
    </w:p>
    <w:p w14:paraId="6AF19667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XIII. SPOSÓB PRZYGOTOWANIA OFERTY</w:t>
      </w:r>
    </w:p>
    <w:p w14:paraId="5123E1EE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może złożyć tylko jedną ofertę.</w:t>
      </w:r>
    </w:p>
    <w:p w14:paraId="689F52AE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Treść oferty musi odpowiadać treści Zapytania ofertowego.</w:t>
      </w:r>
    </w:p>
    <w:p w14:paraId="4333DAA4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bCs/>
          <w:sz w:val="24"/>
          <w:szCs w:val="24"/>
        </w:rPr>
        <w:t>Cena oferty musi być podana w PLN cyframi i słownie.</w:t>
      </w:r>
      <w:r w:rsidRPr="001C74F8">
        <w:rPr>
          <w:rFonts w:asciiTheme="minorHAnsi" w:hAnsiTheme="minorHAnsi" w:cstheme="minorHAnsi"/>
          <w:sz w:val="24"/>
          <w:szCs w:val="24"/>
        </w:rPr>
        <w:t xml:space="preserve"> W ofercie należy podać kwotę całościową za wykonanie przedmiotu zamówienia. </w:t>
      </w:r>
    </w:p>
    <w:p w14:paraId="3757A1F7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Oferta wraz ze stanowiącymi jej integralną część załącznikami musi być sporządzona przez Wykonawcę według postanowień niniejszego zapytania ofertowego.</w:t>
      </w:r>
    </w:p>
    <w:p w14:paraId="37ED5926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Oferta powinna być sporządzona według wzoru „Formularz Oferty”, stanowiących integralną część zapytania ofertowego.</w:t>
      </w:r>
    </w:p>
    <w:p w14:paraId="2781C72B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Oferta musi być napisana czytelnie, w języku polskim oraz zostać podpisana przez osobę/y upoważnioną/e do reprezentowania wykonawcy, zgodnie z postanowieniami obowiązującego prawa. </w:t>
      </w:r>
    </w:p>
    <w:p w14:paraId="38C29796" w14:textId="77777777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Oferent ponosi wszelkie koszty związane z przygotowaniem i złożeniem oferty.</w:t>
      </w:r>
    </w:p>
    <w:p w14:paraId="1C3E1C9A" w14:textId="7F5D3E08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Oferent może wprowadzić zmiany lub wycofać złożoną przez siebie ofertę wyłącznie przed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upływem terminu składania ofert.</w:t>
      </w:r>
    </w:p>
    <w:p w14:paraId="15DC01E3" w14:textId="264DCC63" w:rsidR="0089767A" w:rsidRPr="001C74F8" w:rsidRDefault="0089767A" w:rsidP="001C74F8">
      <w:pPr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Przed upływem terminu składania ofert, Wykonawca może wprowadzić zmiany do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złożonej oferty. Zmiany winny być doręczone Zamawiającemu na piśmie pod rygorem nieważności przed upływem terminu składania ofert. Oświadczenie o wprowadzeniu zmian winno być opakowane tak, jak oferta, </w:t>
      </w:r>
      <w:r w:rsidR="00AD70CD" w:rsidRPr="001C74F8">
        <w:rPr>
          <w:rFonts w:asciiTheme="minorHAnsi" w:hAnsiTheme="minorHAnsi" w:cstheme="minorHAnsi"/>
          <w:sz w:val="24"/>
          <w:szCs w:val="24"/>
        </w:rPr>
        <w:t xml:space="preserve">powinno </w:t>
      </w:r>
      <w:r w:rsidRPr="001C74F8">
        <w:rPr>
          <w:rFonts w:asciiTheme="minorHAnsi" w:hAnsiTheme="minorHAnsi" w:cstheme="minorHAnsi"/>
          <w:sz w:val="24"/>
          <w:szCs w:val="24"/>
        </w:rPr>
        <w:t>zawierać dodatkowe oznaczenie wyrazem: „ZMIANA”. Oświadczenie o wprowadzeniu zmian należy złożyć u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Zamawiającego wg takich samych zasad jak złożona oferta. 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Oświadczenie musi zawierać dokładną nazwę i adres Wykonawcy, nazwę zamówienia oraz musi być podpisane przez osoby uprawnione do składania oświadczeń woli w imieniu Wykonawcy. Do oświadczenia należy dołączyć oryginał lub kserokopię dokumentu, poświadczoną </w:t>
      </w:r>
      <w:r w:rsidRPr="001C74F8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przez Wykonawcę </w:t>
      </w:r>
      <w:r w:rsidRPr="001C74F8">
        <w:rPr>
          <w:rFonts w:asciiTheme="minorHAnsi" w:hAnsiTheme="minorHAnsi" w:cstheme="minorHAnsi"/>
          <w:bCs/>
          <w:i/>
          <w:sz w:val="24"/>
          <w:szCs w:val="24"/>
        </w:rPr>
        <w:t>„za</w:t>
      </w:r>
      <w:r w:rsidR="003D1A30" w:rsidRPr="001C74F8">
        <w:rPr>
          <w:rFonts w:asciiTheme="minorHAnsi" w:hAnsiTheme="minorHAnsi" w:cstheme="minorHAnsi"/>
          <w:bCs/>
          <w:i/>
          <w:sz w:val="24"/>
          <w:szCs w:val="24"/>
        </w:rPr>
        <w:t> </w:t>
      </w:r>
      <w:r w:rsidRPr="001C74F8">
        <w:rPr>
          <w:rFonts w:asciiTheme="minorHAnsi" w:hAnsiTheme="minorHAnsi" w:cstheme="minorHAnsi"/>
          <w:bCs/>
          <w:i/>
          <w:sz w:val="24"/>
          <w:szCs w:val="24"/>
        </w:rPr>
        <w:t>zgodność z oryginałem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”, potwierdzającego uprawnienia osoby podpisującej „ZMIANĘ” do składania oświadczenia woli w imieniu Wykonawcy. </w:t>
      </w:r>
      <w:r w:rsidR="00AD70CD" w:rsidRPr="001C74F8">
        <w:rPr>
          <w:rFonts w:asciiTheme="minorHAnsi" w:hAnsiTheme="minorHAnsi" w:cstheme="minorHAnsi"/>
          <w:bCs/>
          <w:sz w:val="24"/>
          <w:szCs w:val="24"/>
        </w:rPr>
        <w:t>P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rzy otwieraniu oferty Wykonawcy, który wprowadził zmiany i po stwierdzeniu poprawności procedury dokonania zmian, zostaną dołączone do oferty. </w:t>
      </w:r>
    </w:p>
    <w:p w14:paraId="34410EF3" w14:textId="0231DEB6" w:rsidR="0089767A" w:rsidRPr="001C74F8" w:rsidRDefault="0089767A" w:rsidP="001C74F8">
      <w:pPr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Przed upływem terminu składania ofert, Wykonawca może wycofać ofertę. O wycofaniu powinien powiadomić Zamawiającego na piśmie pod rygorem nieważności przed upływem terminu składania ofert. Oświadczenie o wycofaniu oferty winno być </w:t>
      </w:r>
      <w:r w:rsidR="00AD70CD" w:rsidRPr="001C74F8">
        <w:rPr>
          <w:rFonts w:asciiTheme="minorHAnsi" w:hAnsiTheme="minorHAnsi" w:cstheme="minorHAnsi"/>
          <w:sz w:val="24"/>
          <w:szCs w:val="24"/>
        </w:rPr>
        <w:t>oznakowane</w:t>
      </w:r>
      <w:r w:rsidRPr="001C74F8">
        <w:rPr>
          <w:rFonts w:asciiTheme="minorHAnsi" w:hAnsiTheme="minorHAnsi" w:cstheme="minorHAnsi"/>
          <w:sz w:val="24"/>
          <w:szCs w:val="24"/>
        </w:rPr>
        <w:t xml:space="preserve"> tak, jak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oferta, </w:t>
      </w:r>
      <w:r w:rsidR="00AD70CD" w:rsidRPr="001C74F8">
        <w:rPr>
          <w:rFonts w:asciiTheme="minorHAnsi" w:hAnsiTheme="minorHAnsi" w:cstheme="minorHAnsi"/>
          <w:sz w:val="24"/>
          <w:szCs w:val="24"/>
        </w:rPr>
        <w:t>powinno</w:t>
      </w:r>
      <w:r w:rsidRPr="001C74F8">
        <w:rPr>
          <w:rFonts w:asciiTheme="minorHAnsi" w:hAnsiTheme="minorHAnsi" w:cstheme="minorHAnsi"/>
          <w:sz w:val="24"/>
          <w:szCs w:val="24"/>
        </w:rPr>
        <w:t xml:space="preserve"> zawierać dodatkowe oznaczenie wyrazem: „WYCOFANIE”. Oświadczenie o wycofaniu oferty </w:t>
      </w:r>
      <w:r w:rsidRPr="001C74F8">
        <w:rPr>
          <w:rFonts w:asciiTheme="minorHAnsi" w:hAnsiTheme="minorHAnsi" w:cstheme="minorHAnsi"/>
          <w:bCs/>
          <w:sz w:val="24"/>
          <w:szCs w:val="24"/>
        </w:rPr>
        <w:t>należy złożyć u Zamawiającego wg takich samych zasad jak wprowadzenie zmian. Oświadczenie musi zawierać dokładną nazwę i adres Wykonawcy, nazwę zamówienia oraz musi być podpisane przez osoby uprawnione do</w:t>
      </w:r>
      <w:r w:rsidR="003D1A30" w:rsidRPr="001C74F8">
        <w:rPr>
          <w:rFonts w:asciiTheme="minorHAnsi" w:hAnsiTheme="minorHAnsi" w:cstheme="minorHAnsi"/>
          <w:bCs/>
          <w:sz w:val="24"/>
          <w:szCs w:val="24"/>
        </w:rPr>
        <w:t> 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składania oświadczeń woli w imieniu Wykonawcy. Do oświadczenia należy dołączyć oryginał lub kopię dokumentu, poświadczoną przez Wykonawcę </w:t>
      </w:r>
      <w:r w:rsidRPr="001C74F8">
        <w:rPr>
          <w:rFonts w:asciiTheme="minorHAnsi" w:hAnsiTheme="minorHAnsi" w:cstheme="minorHAnsi"/>
          <w:bCs/>
          <w:i/>
          <w:sz w:val="24"/>
          <w:szCs w:val="24"/>
        </w:rPr>
        <w:t>„za zgodność</w:t>
      </w:r>
      <w:r w:rsidR="003D1A30" w:rsidRPr="001C74F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bCs/>
          <w:i/>
          <w:sz w:val="24"/>
          <w:szCs w:val="24"/>
        </w:rPr>
        <w:t>z</w:t>
      </w:r>
      <w:r w:rsidR="003D1A30" w:rsidRPr="001C74F8">
        <w:rPr>
          <w:rFonts w:asciiTheme="minorHAnsi" w:hAnsiTheme="minorHAnsi" w:cstheme="minorHAnsi"/>
          <w:bCs/>
          <w:i/>
          <w:sz w:val="24"/>
          <w:szCs w:val="24"/>
        </w:rPr>
        <w:t> </w:t>
      </w:r>
      <w:r w:rsidRPr="001C74F8">
        <w:rPr>
          <w:rFonts w:asciiTheme="minorHAnsi" w:hAnsiTheme="minorHAnsi" w:cstheme="minorHAnsi"/>
          <w:bCs/>
          <w:i/>
          <w:sz w:val="24"/>
          <w:szCs w:val="24"/>
        </w:rPr>
        <w:t>oryginałem</w:t>
      </w:r>
      <w:r w:rsidRPr="001C74F8">
        <w:rPr>
          <w:rFonts w:asciiTheme="minorHAnsi" w:hAnsiTheme="minorHAnsi" w:cstheme="minorHAnsi"/>
          <w:bCs/>
          <w:sz w:val="24"/>
          <w:szCs w:val="24"/>
        </w:rPr>
        <w:t>”, potwierdzającego uprawnienia osoby podpisującej „WYCOFANIE” do składania oświadczenia woli w imieniu Wykonawcy. Oferty, których dotyczy wycofanie nie będą otwierane.</w:t>
      </w:r>
    </w:p>
    <w:p w14:paraId="3EE73D92" w14:textId="77777777" w:rsidR="0089767A" w:rsidRPr="001C74F8" w:rsidRDefault="0089767A" w:rsidP="001C74F8">
      <w:pPr>
        <w:pStyle w:val="Akapitzlist"/>
        <w:tabs>
          <w:tab w:val="left" w:pos="660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bCs/>
          <w:sz w:val="24"/>
          <w:szCs w:val="24"/>
        </w:rPr>
        <w:t>Zmianę lub wycofanie oferty przesłanej w wersji elektronicznej dokonuje się poprzez przekazanie stosownego oświadczenia na wskazany adres e-mail</w:t>
      </w:r>
      <w:r w:rsidRPr="001C74F8">
        <w:rPr>
          <w:rFonts w:asciiTheme="minorHAnsi" w:hAnsiTheme="minorHAnsi" w:cstheme="minorHAnsi"/>
          <w:b/>
          <w:sz w:val="24"/>
          <w:szCs w:val="24"/>
        </w:rPr>
        <w:t xml:space="preserve">: </w:t>
      </w:r>
      <w:hyperlink r:id="rId16" w:history="1">
        <w:r w:rsidR="00C558FA" w:rsidRPr="001C74F8">
          <w:rPr>
            <w:rStyle w:val="Hipercze"/>
            <w:rFonts w:asciiTheme="minorHAnsi" w:hAnsiTheme="minorHAnsi" w:cstheme="minorHAnsi"/>
            <w:b/>
            <w:sz w:val="24"/>
            <w:szCs w:val="24"/>
          </w:rPr>
          <w:t>oferty@muzeumgornictwa.pl</w:t>
        </w:r>
      </w:hyperlink>
      <w:r w:rsidRPr="001C74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 xml:space="preserve">lub należy złożyć za pośrednictwem platformy internetowej Baza Konkurencyjności: </w:t>
      </w:r>
    </w:p>
    <w:p w14:paraId="4831D3D8" w14:textId="77777777" w:rsidR="0089767A" w:rsidRPr="001C74F8" w:rsidRDefault="0089767A" w:rsidP="001C74F8">
      <w:pPr>
        <w:pStyle w:val="Akapitzlist"/>
        <w:tabs>
          <w:tab w:val="left" w:pos="660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(</w:t>
      </w:r>
      <w:hyperlink r:id="rId17" w:history="1">
        <w:r w:rsidRPr="001C74F8">
          <w:rPr>
            <w:rStyle w:val="Hipercze"/>
            <w:rFonts w:asciiTheme="minorHAnsi" w:hAnsiTheme="minorHAnsi" w:cstheme="minorHAnsi"/>
            <w:sz w:val="24"/>
            <w:szCs w:val="24"/>
          </w:rPr>
          <w:t>https://bazakonkurencyjnosci.funduszeeuropejskie.gov.pl/</w:t>
        </w:r>
      </w:hyperlink>
      <w:r w:rsidRPr="001C74F8">
        <w:rPr>
          <w:rFonts w:asciiTheme="minorHAnsi" w:hAnsiTheme="minorHAnsi" w:cstheme="minorHAnsi"/>
          <w:sz w:val="24"/>
          <w:szCs w:val="24"/>
        </w:rPr>
        <w:t>).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 xml:space="preserve">z dopiskiem: ZMIANA LUB </w:t>
      </w:r>
    </w:p>
    <w:p w14:paraId="3A98DC16" w14:textId="77777777" w:rsidR="0089767A" w:rsidRPr="001C74F8" w:rsidRDefault="0089767A" w:rsidP="001C74F8">
      <w:pPr>
        <w:pStyle w:val="Akapitzlist"/>
        <w:tabs>
          <w:tab w:val="left" w:pos="660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WYCOFANIE</w:t>
      </w:r>
    </w:p>
    <w:p w14:paraId="154010EF" w14:textId="77777777" w:rsidR="00AD70CD" w:rsidRPr="001C74F8" w:rsidRDefault="00AD70CD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„Zakup i dostawa elektronarzędzi, narzędzi akumulatorowych, ręcznych oraz materiałów eksploatacyjnych”</w:t>
      </w:r>
    </w:p>
    <w:p w14:paraId="55D66B9A" w14:textId="163BBE69" w:rsidR="0089767A" w:rsidRPr="001C74F8" w:rsidRDefault="0089767A" w:rsidP="001C74F8">
      <w:pPr>
        <w:tabs>
          <w:tab w:val="left" w:pos="6600"/>
        </w:tabs>
        <w:spacing w:line="360" w:lineRule="auto"/>
        <w:ind w:left="284"/>
        <w:rPr>
          <w:rFonts w:asciiTheme="minorHAnsi" w:hAnsiTheme="minorHAnsi" w:cstheme="minorHAnsi"/>
          <w:bCs/>
          <w:sz w:val="24"/>
          <w:szCs w:val="24"/>
        </w:rPr>
      </w:pPr>
      <w:r w:rsidRPr="001C74F8">
        <w:rPr>
          <w:rFonts w:asciiTheme="minorHAnsi" w:hAnsiTheme="minorHAnsi" w:cstheme="minorHAnsi"/>
          <w:bCs/>
          <w:sz w:val="24"/>
          <w:szCs w:val="24"/>
        </w:rPr>
        <w:t>ZMIANA lub WYCOFANIE musi być podpisana przez osobę/y upoważnioną/e do</w:t>
      </w:r>
      <w:r w:rsidR="003D1A30" w:rsidRPr="001C74F8">
        <w:rPr>
          <w:rFonts w:asciiTheme="minorHAnsi" w:hAnsiTheme="minorHAnsi" w:cstheme="minorHAnsi"/>
          <w:bCs/>
          <w:sz w:val="24"/>
          <w:szCs w:val="24"/>
        </w:rPr>
        <w:t> </w:t>
      </w:r>
      <w:r w:rsidRPr="001C74F8">
        <w:rPr>
          <w:rFonts w:asciiTheme="minorHAnsi" w:hAnsiTheme="minorHAnsi" w:cstheme="minorHAnsi"/>
          <w:bCs/>
          <w:sz w:val="24"/>
          <w:szCs w:val="24"/>
        </w:rPr>
        <w:t xml:space="preserve">reprezentowania Wykonawcy. </w:t>
      </w:r>
    </w:p>
    <w:p w14:paraId="1DEAD76D" w14:textId="77777777" w:rsidR="0089767A" w:rsidRPr="001C74F8" w:rsidRDefault="0089767A" w:rsidP="001C74F8">
      <w:pPr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bCs/>
          <w:sz w:val="24"/>
          <w:szCs w:val="24"/>
        </w:rPr>
        <w:t xml:space="preserve">W przypadku nieprawidłowego opisania, zaadresowania oferty Zamawiający nie bierze odpowiedzialności za złe skierowanie przesyłki i jej przedterminowe otwarcie. Oferta taka nie weźmie udziału w postepowaniu. </w:t>
      </w:r>
    </w:p>
    <w:p w14:paraId="55573A53" w14:textId="7D5BAC6A" w:rsidR="0089767A" w:rsidRPr="001C74F8" w:rsidRDefault="0089767A" w:rsidP="001C74F8">
      <w:pPr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lastRenderedPageBreak/>
        <w:t>Jeżeli Wykonawca zastrzega, że informacje stanowiące tajemnicę przedsiębiorstwa 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rozumieniu przepisów o zwalczaniu nieuczciwej konkurencji (art. 11 ust. 4 ustawy z dnia 16 kwietnia 1993 r. o zwalczaniu nieuczciwej konkurencji, Dz.U. 1993 Nr 47 poz. 211 z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późn.zm.), nie mogą być udostępnione, część oferty, która zawiera te informacje należy umieścić w odrębnej kopercie oznaczonej napisem: „Informacje stanowiące tajemnicę przedsiębiorstwa”. Wykonawca zastrzegając tajemnicę przedsiębiorstwa zobowiązany jest dołączyć do oferty pisemne uzasadnienie odnośnie charakteru zastrzeżonych w niej informacji. Uzasadnienie ma na celu udowodnienie spełnienia przesłanek określonych 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przywołanym powyżej przepisie, tj.</w:t>
      </w:r>
      <w:r w:rsidR="003D1A30"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>że zastrzeżona informacja: ma charakter techniczny, technologiczny lub organizacyjny przedsiębiorstwa, nie została ujawniona do wiadomości publicznej, podjęto w stosunku do niej niezbędne działania w celu zachowania poufności.</w:t>
      </w:r>
    </w:p>
    <w:p w14:paraId="0E65782B" w14:textId="79AF1AEB" w:rsidR="0089767A" w:rsidRPr="001C74F8" w:rsidRDefault="0089767A" w:rsidP="001C74F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nie może zastrzec informacji dotyczących swojej nazwy i adresu, ceny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oraz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informacji dotyczących pozostałych kryteriów oceny ofert.</w:t>
      </w:r>
    </w:p>
    <w:p w14:paraId="65BFC051" w14:textId="77777777" w:rsidR="0089767A" w:rsidRPr="001C74F8" w:rsidRDefault="0089767A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XIV. TERMIN ZWIĄZANIA OFERTĄ</w:t>
      </w:r>
    </w:p>
    <w:p w14:paraId="0841D432" w14:textId="77777777" w:rsidR="0089767A" w:rsidRPr="001C74F8" w:rsidRDefault="0089767A" w:rsidP="001C74F8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pozostaje związany ofertą przez okres 30 dni.</w:t>
      </w:r>
    </w:p>
    <w:p w14:paraId="607643CD" w14:textId="77777777" w:rsidR="0089767A" w:rsidRPr="001C74F8" w:rsidRDefault="0089767A" w:rsidP="001C74F8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Bieg terminu związania ofertą rozpoczyna się wraz z upływem terminu składania ofert.</w:t>
      </w:r>
    </w:p>
    <w:p w14:paraId="3413EDCF" w14:textId="77777777" w:rsidR="0089767A" w:rsidRPr="001C74F8" w:rsidRDefault="0089767A" w:rsidP="001C74F8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Wykonawca samodzielnie lub na wniosek Zamawiającego może przedłużyć termin związania ofertą.</w:t>
      </w:r>
    </w:p>
    <w:p w14:paraId="7B96EBF9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XV. INFORMACJE NA TEMAT ZAKRESU WYKLUCZENIA:</w:t>
      </w:r>
    </w:p>
    <w:p w14:paraId="67E79E20" w14:textId="795BE0CA" w:rsidR="0089767A" w:rsidRPr="001C74F8" w:rsidRDefault="0089767A" w:rsidP="001C74F8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celu uniknięcia konfliktu interesów zamówienia publiczne, nie mogą być udzielane podmiotom powiązanym osobowo lub kapitałowo z Zamawiającym. Przez powiązania kapitałowe lub osobowe rozumie się wzajemne powiązania między Zamawiającym lub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osobami upoważnionym</w:t>
      </w:r>
      <w:r w:rsidR="003D1A30" w:rsidRPr="001C74F8">
        <w:rPr>
          <w:rFonts w:asciiTheme="minorHAnsi" w:hAnsiTheme="minorHAnsi" w:cstheme="minorHAnsi"/>
          <w:sz w:val="24"/>
          <w:szCs w:val="24"/>
        </w:rPr>
        <w:t xml:space="preserve">i </w:t>
      </w:r>
      <w:r w:rsidRPr="001C74F8">
        <w:rPr>
          <w:rFonts w:asciiTheme="minorHAnsi" w:hAnsiTheme="minorHAnsi" w:cstheme="minorHAnsi"/>
          <w:sz w:val="24"/>
          <w:szCs w:val="24"/>
        </w:rPr>
        <w:t>do zaciągania zobowiązań w imieniu Zamawiającego lub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osobami wykonującymi w imieniu Zamawiającego czynności związane z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przygotowaniem i przeprowadzeniem procedury wyboru wykonawcy a wykonawcą, polegające w szczególności na: </w:t>
      </w:r>
    </w:p>
    <w:p w14:paraId="3BAA1667" w14:textId="77777777" w:rsidR="0089767A" w:rsidRPr="001C74F8" w:rsidRDefault="0089767A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a) uczestniczeniu w spółce jako wspólnik spółki cywilnej lub spółki osobowej,</w:t>
      </w:r>
    </w:p>
    <w:p w14:paraId="072A5306" w14:textId="77777777" w:rsidR="0089767A" w:rsidRPr="001C74F8" w:rsidRDefault="0089767A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b) posiadaniu co najmniej 10 % udziałów lub akcji,</w:t>
      </w:r>
    </w:p>
    <w:p w14:paraId="7DBFCC57" w14:textId="77777777" w:rsidR="0089767A" w:rsidRPr="001C74F8" w:rsidRDefault="0089767A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lastRenderedPageBreak/>
        <w:t>c) pełnieniu funkcji członka organu nadzorczego lub zarządzającego, prokurenta, pełnomocnika,</w:t>
      </w:r>
    </w:p>
    <w:p w14:paraId="420F2A87" w14:textId="7E56945F" w:rsidR="0089767A" w:rsidRPr="001C74F8" w:rsidRDefault="0089767A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d) pozostawaniu w związku małżeńskim, w stosunku pokrewieństwa lub powinowactwa w</w:t>
      </w:r>
      <w:r w:rsidR="003D1A30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linii prostej, pokrewieństwa drugiego stopnia lub powinowactwa drugiego stopnia w linii bocznej lub w stosunku przysposobienia, opieki lub kurateli.</w:t>
      </w:r>
    </w:p>
    <w:p w14:paraId="35996201" w14:textId="77777777" w:rsidR="003D1A30" w:rsidRPr="001C74F8" w:rsidRDefault="0089767A" w:rsidP="001C74F8">
      <w:pPr>
        <w:pStyle w:val="Akapitzlist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celu uniknięcia konfliktu interesu z udziału w postępowaniu wykluczone zostaną podmioty, które są powiązane osobowo lub kapitałowo z Zamawiającym (stosowne oświadczenie znajduje się w formularzu ofertowym.</w:t>
      </w:r>
    </w:p>
    <w:p w14:paraId="7AECDCE8" w14:textId="069FDBE7" w:rsidR="00AA4E93" w:rsidRPr="001C74F8" w:rsidRDefault="00197D3D" w:rsidP="001C74F8">
      <w:pPr>
        <w:pStyle w:val="Akapitzlist"/>
        <w:numPr>
          <w:ilvl w:val="0"/>
          <w:numId w:val="19"/>
        </w:numPr>
        <w:spacing w:after="0" w:line="360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="00AA4E93"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Zamówienie nie może być udzielone podmiotom i osobom, które w bezpośredni lub pośredni sposób wspierają działania wojenne Federacji Rosyjskiej lub są za nie odpowiedzialne i podlegają wykluczeniu z postępowania na podstawie następujących przepisów w</w:t>
      </w:r>
      <w:r w:rsidR="0089767A" w:rsidRPr="001C74F8">
        <w:rPr>
          <w:rFonts w:asciiTheme="minorHAnsi" w:hAnsiTheme="minorHAnsi" w:cstheme="minorHAnsi"/>
          <w:sz w:val="24"/>
          <w:szCs w:val="24"/>
        </w:rPr>
        <w:t xml:space="preserve"> związku z wejściem w życie ustawy z dnia 13 kwietnia 2022 r. o szczególnych rozwiązaniach w zakresie przeciwdziałania wspieraniu agresji na Ukrainę oraz służących ochronie bezpieczeństwa narodowego (Dz. U. z 2022 r. poz. 835)</w:t>
      </w:r>
      <w:r w:rsidR="00AA4E93" w:rsidRPr="001C74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761658" w14:textId="798358C3" w:rsidR="0089767A" w:rsidRPr="001C74F8" w:rsidRDefault="00AA4E93" w:rsidP="001C74F8">
      <w:pPr>
        <w:spacing w:after="0" w:line="360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Dla potwierdzenia braku wystąpienia podstaw wykluczenia Dostawcy z postepowania na podstawie pkt.</w:t>
      </w:r>
      <w:r w:rsidR="003A6C1A"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1</w:t>
      </w:r>
      <w:r w:rsidRPr="001C74F8">
        <w:rPr>
          <w:rFonts w:asciiTheme="minorHAnsi" w:hAnsiTheme="minorHAnsi" w:cstheme="minorHAnsi"/>
          <w:color w:val="000000"/>
          <w:spacing w:val="2"/>
          <w:sz w:val="24"/>
          <w:szCs w:val="24"/>
          <w:shd w:val="clear" w:color="auto" w:fill="FFFFFF"/>
        </w:rPr>
        <w:t>.2 powyżej Zamawiający wymaga złożenia oświadczenia przez Dostawcę w treści złożonej oferty.</w:t>
      </w:r>
    </w:p>
    <w:p w14:paraId="45441F7C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XVI. WARUNKI ISTOTNYCH ZMIAN UMOWY ZAWARTEJ W WYNIKU PRZEPROWADZONEGO POSTĘPOWANIA O UDZIELENIE ZAMÓWIENIA </w:t>
      </w:r>
    </w:p>
    <w:p w14:paraId="6178B901" w14:textId="77777777" w:rsidR="0089767A" w:rsidRPr="001C74F8" w:rsidRDefault="0089767A" w:rsidP="001C74F8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Zamawiający dopuszcza możliwość zmiany umowy: </w:t>
      </w:r>
    </w:p>
    <w:p w14:paraId="6F5E36D9" w14:textId="1FCBDF47" w:rsidR="00277CD2" w:rsidRPr="001C74F8" w:rsidRDefault="00277CD2" w:rsidP="001C74F8">
      <w:pPr>
        <w:pStyle w:val="Akapitzlist"/>
        <w:numPr>
          <w:ilvl w:val="0"/>
          <w:numId w:val="3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Zamawiający dopuszcza możliwość wprowadzenia zmian w umowie, które będą mogły być dokonane z powodu zaistnienia okoliczności, niemożliwych do przewidzenia w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chwili zawarcia umowy lub w przypadku wystąpienia którejkolwiek z następujących sytuacji:</w:t>
      </w:r>
    </w:p>
    <w:p w14:paraId="0C6B1AB9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a)</w:t>
      </w:r>
      <w:r w:rsidRPr="001C74F8">
        <w:rPr>
          <w:rFonts w:asciiTheme="minorHAnsi" w:hAnsiTheme="minorHAnsi" w:cstheme="minorHAnsi"/>
          <w:sz w:val="24"/>
          <w:szCs w:val="24"/>
        </w:rPr>
        <w:tab/>
        <w:t>zmiany przepisów prawa istotnych dla postanowień zawartej umowy,</w:t>
      </w:r>
    </w:p>
    <w:p w14:paraId="03ECD04D" w14:textId="49302CB3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b)</w:t>
      </w:r>
      <w:r w:rsidRPr="001C74F8">
        <w:rPr>
          <w:rFonts w:asciiTheme="minorHAnsi" w:hAnsiTheme="minorHAnsi" w:cstheme="minorHAnsi"/>
          <w:sz w:val="24"/>
          <w:szCs w:val="24"/>
        </w:rPr>
        <w:tab/>
        <w:t>konieczność wprowadzenia zmian będzie następstwem zmian wprowadzonych w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umowach pomiędzy Zamawiającym a inną niż Wykonawca stroną, w tym instytucjami nadzorującymi realizację projektu, w ramach którego realizowane jest zamówienie;</w:t>
      </w:r>
    </w:p>
    <w:p w14:paraId="2EFFCA14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c)</w:t>
      </w:r>
      <w:r w:rsidRPr="001C74F8">
        <w:rPr>
          <w:rFonts w:asciiTheme="minorHAnsi" w:hAnsiTheme="minorHAnsi" w:cstheme="minorHAnsi"/>
          <w:sz w:val="24"/>
          <w:szCs w:val="24"/>
        </w:rPr>
        <w:tab/>
        <w:t>konieczność wprowadzenia zmian będzie następstwem zmian wytycznych przez podmiot udzielający wsparcia,</w:t>
      </w:r>
    </w:p>
    <w:p w14:paraId="25F82C45" w14:textId="3BDADDFC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lastRenderedPageBreak/>
        <w:t>d)</w:t>
      </w:r>
      <w:r w:rsidRPr="001C74F8">
        <w:rPr>
          <w:rFonts w:asciiTheme="minorHAnsi" w:hAnsiTheme="minorHAnsi" w:cstheme="minorHAnsi"/>
          <w:sz w:val="24"/>
          <w:szCs w:val="24"/>
        </w:rPr>
        <w:tab/>
        <w:t>wycofania z rynku lub zaprzestania produkcji zaoferowanego przez Wykonawcę Wyposażenia. W takiej sytuacji Zamawiający może wyrazić zgodę na zamianę wyposażenia będącego przedmiotem umowy na inny, o lepszych bądź takich samych cechach, parametrach i funkcjonalności pod warunkiem otrzymania oświadczenia producenta o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zaprzestaniu produkcji i uzyskaniu akceptacji propozycji zmiany. Zmiana Wyposażenia nie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może spowodować zmiany ceny, terminu wykonania, okresu gwarancji oraz innych warunków realizacji zamówienia;</w:t>
      </w:r>
    </w:p>
    <w:p w14:paraId="3CC72616" w14:textId="7340DE80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e)</w:t>
      </w:r>
      <w:r w:rsidRPr="001C74F8">
        <w:rPr>
          <w:rFonts w:asciiTheme="minorHAnsi" w:hAnsiTheme="minorHAnsi" w:cstheme="minorHAnsi"/>
          <w:sz w:val="24"/>
          <w:szCs w:val="24"/>
        </w:rPr>
        <w:tab/>
        <w:t xml:space="preserve"> w przypadku wystąpienia siły wyższej, np.: wystąpienia zdarzenia losowego wywołanego przez czynniki zewnętrzne, którego nie można było przewidzieć z pewnością, w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szczególności zagrażającego bezpośrednio życiu lub zdrowiu ludzi lub grożącego powstaniem szkody w znacznych rozmiarach, </w:t>
      </w:r>
    </w:p>
    <w:p w14:paraId="3F0CFDB9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f)</w:t>
      </w:r>
      <w:r w:rsidRPr="001C74F8">
        <w:rPr>
          <w:rFonts w:asciiTheme="minorHAnsi" w:hAnsiTheme="minorHAnsi" w:cstheme="minorHAnsi"/>
          <w:sz w:val="24"/>
          <w:szCs w:val="24"/>
        </w:rPr>
        <w:tab/>
        <w:t xml:space="preserve">poprawy jakości lub innych parametrów charakterystycznych dla danego </w:t>
      </w:r>
      <w:r w:rsidR="00CB26C8" w:rsidRPr="001C74F8">
        <w:rPr>
          <w:rFonts w:asciiTheme="minorHAnsi" w:hAnsiTheme="minorHAnsi" w:cstheme="minorHAnsi"/>
          <w:sz w:val="24"/>
          <w:szCs w:val="24"/>
        </w:rPr>
        <w:t>Sprzętu</w:t>
      </w:r>
      <w:r w:rsidRPr="001C74F8">
        <w:rPr>
          <w:rFonts w:asciiTheme="minorHAnsi" w:hAnsiTheme="minorHAnsi" w:cstheme="minorHAnsi"/>
          <w:sz w:val="24"/>
          <w:szCs w:val="24"/>
        </w:rPr>
        <w:t>;</w:t>
      </w:r>
    </w:p>
    <w:p w14:paraId="706E72FA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g)</w:t>
      </w:r>
      <w:r w:rsidRPr="001C74F8">
        <w:rPr>
          <w:rFonts w:asciiTheme="minorHAnsi" w:hAnsiTheme="minorHAnsi" w:cstheme="minorHAnsi"/>
          <w:sz w:val="24"/>
          <w:szCs w:val="24"/>
        </w:rPr>
        <w:tab/>
        <w:t>ustawowa zmiana stawki podatku VAT, której zastosowania nie będzie skutkowało zmianą wartości brutto umowy,</w:t>
      </w:r>
    </w:p>
    <w:p w14:paraId="583DD9AE" w14:textId="6011C61C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h)</w:t>
      </w:r>
      <w:r w:rsidRPr="001C74F8">
        <w:rPr>
          <w:rFonts w:asciiTheme="minorHAnsi" w:hAnsiTheme="minorHAnsi" w:cstheme="minorHAnsi"/>
          <w:sz w:val="24"/>
          <w:szCs w:val="24"/>
        </w:rPr>
        <w:tab/>
        <w:t>zmiana terminu dostawy, w przypadku nie zawinionych przez Wykonawcę opóźnień w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dostawach zewnętrznych wywołanych okolicznościami niezależnymi od stron w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szczególności np. zaburzenie cyklu lub łańcucha dostaw, sytuacją epidemiologiczną.</w:t>
      </w:r>
    </w:p>
    <w:p w14:paraId="57D4C199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813FF2C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2.</w:t>
      </w:r>
      <w:r w:rsidRPr="001C74F8">
        <w:rPr>
          <w:rFonts w:asciiTheme="minorHAnsi" w:hAnsiTheme="minorHAnsi" w:cstheme="minorHAnsi"/>
          <w:sz w:val="24"/>
          <w:szCs w:val="24"/>
        </w:rPr>
        <w:tab/>
        <w:t>W pozostałym zakresie zmian do umowy stosuje się art. 455 ustawy Pzp.</w:t>
      </w:r>
    </w:p>
    <w:p w14:paraId="523106BC" w14:textId="438D1B33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3.</w:t>
      </w:r>
      <w:r w:rsidRPr="001C74F8">
        <w:rPr>
          <w:rFonts w:asciiTheme="minorHAnsi" w:hAnsiTheme="minorHAnsi" w:cstheme="minorHAnsi"/>
          <w:sz w:val="24"/>
          <w:szCs w:val="24"/>
        </w:rPr>
        <w:tab/>
        <w:t>W przypadku wystąpienia okoliczności skutkujących koniecznością zmiany umowy z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przyczyn, o których mowa w ust.1 Wykonawca zobowiązany jest do niezwłocznego poinformowania o tym fakcie Zamawiającego i wystąpienia z wnioskiem o dokonanie wskazanej zmiany. </w:t>
      </w:r>
    </w:p>
    <w:p w14:paraId="3DDC4CA3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4.</w:t>
      </w:r>
      <w:r w:rsidRPr="001C74F8">
        <w:rPr>
          <w:rFonts w:asciiTheme="minorHAnsi" w:hAnsiTheme="minorHAnsi" w:cstheme="minorHAnsi"/>
          <w:sz w:val="24"/>
          <w:szCs w:val="24"/>
        </w:rPr>
        <w:tab/>
        <w:t>Z okoliczności stanowiących podstawę zmiany do umowy strony sporządzą protokół podpisany przez obie strony.</w:t>
      </w:r>
    </w:p>
    <w:p w14:paraId="4774EA19" w14:textId="77777777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5.</w:t>
      </w:r>
      <w:r w:rsidRPr="001C74F8">
        <w:rPr>
          <w:rFonts w:asciiTheme="minorHAnsi" w:hAnsiTheme="minorHAnsi" w:cstheme="minorHAnsi"/>
          <w:sz w:val="24"/>
          <w:szCs w:val="24"/>
        </w:rPr>
        <w:tab/>
        <w:t>Zmiana umowy powinna nastąpić w formie pisemnego aneksu podpisanego przez obie strony,  pod rygorem nieważności takiego oświadczenia oraz powinna zawierać uzasadnienie faktyczne i prawne.</w:t>
      </w:r>
    </w:p>
    <w:p w14:paraId="6B459599" w14:textId="5689F15F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6.</w:t>
      </w:r>
      <w:r w:rsidRPr="001C74F8">
        <w:rPr>
          <w:rFonts w:asciiTheme="minorHAnsi" w:hAnsiTheme="minorHAnsi" w:cstheme="minorHAnsi"/>
          <w:sz w:val="24"/>
          <w:szCs w:val="24"/>
        </w:rPr>
        <w:tab/>
        <w:t>Zmiana do umowy w sprawie zamówienia publicznego bez zachowania formy pisemnej jest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>dotknięta sankcją nieważności, a więc nie wywołuje skutków prawnych.</w:t>
      </w:r>
    </w:p>
    <w:p w14:paraId="67890A96" w14:textId="78B19B35" w:rsidR="00277CD2" w:rsidRPr="001C74F8" w:rsidRDefault="00277CD2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lastRenderedPageBreak/>
        <w:t>7.</w:t>
      </w:r>
      <w:r w:rsidRPr="001C74F8">
        <w:rPr>
          <w:rFonts w:asciiTheme="minorHAnsi" w:hAnsiTheme="minorHAnsi" w:cstheme="minorHAnsi"/>
          <w:sz w:val="24"/>
          <w:szCs w:val="24"/>
        </w:rPr>
        <w:tab/>
        <w:t>Przewidziane powyżej okoliczności stanowiące podstawę zmian do umowy, stanowią uprawnienie Zamawiającego nie zaś jego obowiązek wprowadzenia takich zmian. Nie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stanowi zmiany umowy: zmiana danych teleadresowych, zmiana osób uprawnionych do realizacji umowy i wskazanych do kontaktów między Stronami. </w:t>
      </w:r>
    </w:p>
    <w:p w14:paraId="0F680E03" w14:textId="0852D1B4" w:rsidR="0089767A" w:rsidRPr="001C74F8" w:rsidRDefault="0089767A" w:rsidP="001C74F8">
      <w:pPr>
        <w:pStyle w:val="Akapitzlist"/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XVII. INFORMACJE O SPOSOBIE POROZUMIEWANIA SIĘ ZAMAWIAJĄCEGO</w:t>
      </w:r>
      <w:r w:rsidR="00E877D6" w:rsidRPr="001C74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b/>
          <w:sz w:val="24"/>
          <w:szCs w:val="24"/>
        </w:rPr>
        <w:t>Z</w:t>
      </w:r>
      <w:r w:rsidR="00EE4278" w:rsidRPr="001C74F8">
        <w:rPr>
          <w:rFonts w:asciiTheme="minorHAnsi" w:hAnsiTheme="minorHAnsi" w:cstheme="minorHAnsi"/>
          <w:b/>
          <w:sz w:val="24"/>
          <w:szCs w:val="24"/>
        </w:rPr>
        <w:t> </w:t>
      </w:r>
      <w:r w:rsidRPr="001C74F8">
        <w:rPr>
          <w:rFonts w:asciiTheme="minorHAnsi" w:hAnsiTheme="minorHAnsi" w:cstheme="minorHAnsi"/>
          <w:b/>
          <w:sz w:val="24"/>
          <w:szCs w:val="24"/>
        </w:rPr>
        <w:t>WYKONAWCAMI ORAZ PRZEKAZYWANIA OŚWIADCZEŃ LUB DOKUMENTÓW, A TAKŻE WSKAZANIE OSÓB UPRAWNIONYCH DO POROZUMIEWANIA SIĘ Z WYKONAWCAMI.</w:t>
      </w:r>
    </w:p>
    <w:p w14:paraId="40A76C10" w14:textId="7AE54F20" w:rsidR="0089767A" w:rsidRPr="001C74F8" w:rsidRDefault="0089767A" w:rsidP="001C74F8">
      <w:pPr>
        <w:pStyle w:val="Akapitzlist"/>
        <w:numPr>
          <w:ilvl w:val="0"/>
          <w:numId w:val="21"/>
        </w:numPr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niniejszym postępowaniu wszelkie oświadczenia, wnioski, zawiadomienia oraz</w:t>
      </w:r>
      <w:r w:rsidR="00EE4278" w:rsidRPr="001C74F8">
        <w:rPr>
          <w:rFonts w:asciiTheme="minorHAnsi" w:hAnsiTheme="minorHAnsi" w:cstheme="minorHAnsi"/>
          <w:sz w:val="24"/>
          <w:szCs w:val="24"/>
        </w:rPr>
        <w:t> </w:t>
      </w:r>
      <w:r w:rsidRPr="001C74F8">
        <w:rPr>
          <w:rFonts w:asciiTheme="minorHAnsi" w:hAnsiTheme="minorHAnsi" w:cstheme="minorHAnsi"/>
          <w:sz w:val="24"/>
          <w:szCs w:val="24"/>
        </w:rPr>
        <w:t xml:space="preserve">informacje Zamawiający i Wykonawcy przekazują </w:t>
      </w:r>
      <w:r w:rsidR="00277CD2" w:rsidRPr="001C74F8">
        <w:rPr>
          <w:rFonts w:asciiTheme="minorHAnsi" w:hAnsiTheme="minorHAnsi" w:cstheme="minorHAnsi"/>
          <w:sz w:val="24"/>
          <w:szCs w:val="24"/>
        </w:rPr>
        <w:t>drogą elektroniczną</w:t>
      </w:r>
      <w:r w:rsidRPr="001C74F8">
        <w:rPr>
          <w:rFonts w:asciiTheme="minorHAnsi" w:hAnsiTheme="minorHAnsi" w:cstheme="minorHAnsi"/>
          <w:sz w:val="24"/>
          <w:szCs w:val="24"/>
        </w:rPr>
        <w:t xml:space="preserve"> poprzez e-mail. </w:t>
      </w:r>
    </w:p>
    <w:p w14:paraId="71E97355" w14:textId="77777777" w:rsidR="0089767A" w:rsidRPr="001C74F8" w:rsidRDefault="0089767A" w:rsidP="001C74F8">
      <w:pPr>
        <w:pStyle w:val="Akapitzlist"/>
        <w:numPr>
          <w:ilvl w:val="0"/>
          <w:numId w:val="21"/>
        </w:numPr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Wykonawca może zwrócić się do Zamawiającego o wyjaśnienie zapisów zapytania ofertowego, a Zamawiający udzieli wyjaśnień niezwłocznie. </w:t>
      </w:r>
    </w:p>
    <w:p w14:paraId="23FA75B2" w14:textId="77777777" w:rsidR="0089767A" w:rsidRPr="001C74F8" w:rsidRDefault="0089767A" w:rsidP="001C74F8">
      <w:pPr>
        <w:pStyle w:val="Akapitzlist"/>
        <w:numPr>
          <w:ilvl w:val="0"/>
          <w:numId w:val="21"/>
        </w:numPr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 uzasadnionych przypadkach Zamawiający może przed upływem terminu składania ofert zmienić treść zapytania ofertowego, jak i przedłużyć termin składania  ofert. Dokonaną zmianę Zamawiający zamieszcza na stronach internetowych, na których udostępniono zapytanie ofertowe.</w:t>
      </w:r>
    </w:p>
    <w:p w14:paraId="5A820434" w14:textId="77777777" w:rsidR="0089767A" w:rsidRPr="001C74F8" w:rsidRDefault="0089767A" w:rsidP="001C74F8">
      <w:pPr>
        <w:pStyle w:val="Akapitzlist"/>
        <w:numPr>
          <w:ilvl w:val="0"/>
          <w:numId w:val="21"/>
        </w:numPr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Postępowanie o udzielenie zamówienia prowadzi się w języku polskim.</w:t>
      </w:r>
    </w:p>
    <w:p w14:paraId="48E8373A" w14:textId="77777777" w:rsidR="00E877D6" w:rsidRPr="001C74F8" w:rsidRDefault="0089767A" w:rsidP="001C74F8">
      <w:pPr>
        <w:pStyle w:val="Akapitzlist"/>
        <w:numPr>
          <w:ilvl w:val="0"/>
          <w:numId w:val="21"/>
        </w:numPr>
        <w:spacing w:after="0" w:line="360" w:lineRule="auto"/>
        <w:ind w:left="71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Osobą uprawnioną do kontaktów z Wykonawcami jest: w zakresie merytorycznym </w:t>
      </w:r>
      <w:r w:rsidR="00AD70CD" w:rsidRPr="001C74F8">
        <w:rPr>
          <w:rFonts w:asciiTheme="minorHAnsi" w:hAnsiTheme="minorHAnsi" w:cstheme="minorHAnsi"/>
          <w:sz w:val="24"/>
          <w:szCs w:val="24"/>
        </w:rPr>
        <w:t>Pan Grzegorz Kułaga</w:t>
      </w:r>
      <w:r w:rsidRPr="001C74F8">
        <w:rPr>
          <w:rFonts w:asciiTheme="minorHAnsi" w:hAnsiTheme="minorHAnsi" w:cstheme="minorHAnsi"/>
          <w:sz w:val="24"/>
          <w:szCs w:val="24"/>
        </w:rPr>
        <w:t xml:space="preserve">  </w:t>
      </w:r>
      <w:r w:rsidRPr="001C74F8">
        <w:rPr>
          <w:rFonts w:asciiTheme="minorHAnsi" w:hAnsiTheme="minorHAnsi" w:cstheme="minorHAnsi"/>
          <w:b/>
          <w:sz w:val="24"/>
          <w:szCs w:val="24"/>
        </w:rPr>
        <w:t xml:space="preserve">e-mail: </w:t>
      </w:r>
      <w:hyperlink r:id="rId18" w:history="1">
        <w:r w:rsidR="00277CD2" w:rsidRPr="001C74F8">
          <w:rPr>
            <w:rStyle w:val="Hipercze"/>
            <w:rFonts w:asciiTheme="minorHAnsi" w:hAnsiTheme="minorHAnsi" w:cstheme="minorHAnsi"/>
            <w:b/>
            <w:sz w:val="24"/>
            <w:szCs w:val="24"/>
          </w:rPr>
          <w:t>oferty@muzeumgornictwa.pl</w:t>
        </w:r>
      </w:hyperlink>
      <w:r w:rsidR="00E877D6" w:rsidRPr="001C74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9B7AF9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XVIII. ODRZUCENIE OFERT.</w:t>
      </w:r>
    </w:p>
    <w:p w14:paraId="5AC96032" w14:textId="77777777" w:rsidR="0089767A" w:rsidRPr="001C74F8" w:rsidRDefault="0089767A" w:rsidP="001C74F8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odrzuca ofertę, jeżeli:</w:t>
      </w:r>
    </w:p>
    <w:p w14:paraId="7A7C51C6" w14:textId="77777777" w:rsidR="0089767A" w:rsidRPr="001C74F8" w:rsidRDefault="0089767A" w:rsidP="001C74F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Jej treść nie odpowiada treści Zapytania Ofertowego.</w:t>
      </w:r>
    </w:p>
    <w:p w14:paraId="0E5A238D" w14:textId="4CAAF937" w:rsidR="0089767A" w:rsidRPr="001C74F8" w:rsidRDefault="0089767A" w:rsidP="001C74F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Została złożona przez wykonawcę wykluczonego z udziału w postępowaniu o</w:t>
      </w:r>
      <w:r w:rsidR="00EE4278"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udzielenie zamówienia; </w:t>
      </w:r>
    </w:p>
    <w:p w14:paraId="33128D33" w14:textId="77777777" w:rsidR="0089767A" w:rsidRPr="001C74F8" w:rsidRDefault="0089767A" w:rsidP="001C74F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Została złożona po terminie składania ofert.</w:t>
      </w:r>
    </w:p>
    <w:p w14:paraId="69BFA11C" w14:textId="56278540" w:rsidR="0089767A" w:rsidRPr="001C74F8" w:rsidRDefault="0089767A" w:rsidP="001C74F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Zawiera błędy w obliczeniu ceny lub kosztu;</w:t>
      </w:r>
    </w:p>
    <w:p w14:paraId="7794A93A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XIX. UNIEWAŻNIENIE ZAPYTANIA OFERTOWEGO</w:t>
      </w:r>
    </w:p>
    <w:p w14:paraId="1D2D1227" w14:textId="77777777" w:rsidR="0089767A" w:rsidRPr="001C74F8" w:rsidRDefault="0089767A" w:rsidP="001C74F8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unieważnia postępowanie o udzielenie zamówienia, jeżeli:</w:t>
      </w:r>
    </w:p>
    <w:p w14:paraId="651E3436" w14:textId="77777777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 złożono żadnej oferty niepodlegającej odrzuceniu. </w:t>
      </w:r>
    </w:p>
    <w:p w14:paraId="52C5F7D9" w14:textId="06F1673A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Cena najkorzystniejszej oferty lub oferta z najniższą ceną przewyższa kwotę, którą</w:t>
      </w:r>
      <w:r w:rsidR="00EE4278"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zamierza przeznaczyć na sfinansowanie zamówienia, chyba że zamawiający może zwiększyć</w:t>
      </w:r>
      <w:r w:rsidR="00E877D6"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tę kwotę do ceny najkorzystniejszej oferty;</w:t>
      </w:r>
    </w:p>
    <w:p w14:paraId="0FC21FD2" w14:textId="77777777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przypadkach, gdy zostały złożone oferty dodatkowe o takiej samej cenie; </w:t>
      </w:r>
    </w:p>
    <w:p w14:paraId="254B628E" w14:textId="23C725DF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Wystąpiła istotna zmiana okoliczności powodująca, że prowadzenie postępowania lub</w:t>
      </w:r>
      <w:r w:rsidR="00EE4278"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wykonanie zamówienia nie leży w interesie publicznym, czego nie można było wcześniej przewidzieć;</w:t>
      </w:r>
    </w:p>
    <w:p w14:paraId="58109BF4" w14:textId="77777777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Postępowanie obarczone jest niemożliwą do usunięcia wadą uniemożliwiającą zawarcie niepodlegającej unieważnieniu umowy w sprawie zamówienia publicznego;</w:t>
      </w:r>
    </w:p>
    <w:p w14:paraId="103BCC97" w14:textId="0D772F46" w:rsidR="0089767A" w:rsidRPr="001C74F8" w:rsidRDefault="0089767A" w:rsidP="001C74F8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może unieważnić postępowanie o udzielenie zamówienia, jeżeli środki, które</w:t>
      </w:r>
      <w:r w:rsidR="00EE4278"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1C74F8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zamierzał przeznaczyć na sfinansowanie całości lub części zamówienia, nie zostały mu przyznane.</w:t>
      </w:r>
    </w:p>
    <w:p w14:paraId="4E917791" w14:textId="77777777" w:rsidR="0089767A" w:rsidRPr="001C74F8" w:rsidRDefault="0089767A" w:rsidP="001C74F8">
      <w:pPr>
        <w:pStyle w:val="Akapitzlist"/>
        <w:spacing w:after="0" w:line="360" w:lineRule="auto"/>
        <w:ind w:left="714" w:hanging="572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XX. DODATKOWE INFORMACJE</w:t>
      </w:r>
    </w:p>
    <w:p w14:paraId="3DA4D6B5" w14:textId="77777777" w:rsidR="0089767A" w:rsidRPr="001C74F8" w:rsidRDefault="0089767A" w:rsidP="001C74F8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Zamawiający </w:t>
      </w:r>
      <w:r w:rsidRPr="001C74F8">
        <w:rPr>
          <w:rFonts w:asciiTheme="minorHAnsi" w:hAnsiTheme="minorHAnsi" w:cstheme="minorHAnsi"/>
          <w:sz w:val="24"/>
          <w:szCs w:val="24"/>
          <w:u w:val="single"/>
        </w:rPr>
        <w:t xml:space="preserve">nie </w:t>
      </w:r>
      <w:r w:rsidRPr="001C74F8">
        <w:rPr>
          <w:rFonts w:asciiTheme="minorHAnsi" w:hAnsiTheme="minorHAnsi" w:cstheme="minorHAnsi"/>
          <w:sz w:val="24"/>
          <w:szCs w:val="24"/>
        </w:rPr>
        <w:t xml:space="preserve"> dopuszcza składania ofert częściowych.</w:t>
      </w:r>
    </w:p>
    <w:p w14:paraId="77CDC035" w14:textId="77777777" w:rsidR="0089767A" w:rsidRPr="001C74F8" w:rsidRDefault="0089767A" w:rsidP="001C74F8">
      <w:pPr>
        <w:numPr>
          <w:ilvl w:val="0"/>
          <w:numId w:val="22"/>
        </w:numPr>
        <w:spacing w:after="0" w:line="360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Oferta musi być podpisana przez osoby upoważnione do reprezentowania Wykonawcy.</w:t>
      </w:r>
    </w:p>
    <w:p w14:paraId="2B53A505" w14:textId="77777777" w:rsidR="0089767A" w:rsidRPr="001C74F8" w:rsidRDefault="0089767A" w:rsidP="001C74F8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Zamawiający nie dopuszcza składania ofert wariantowych.</w:t>
      </w:r>
    </w:p>
    <w:p w14:paraId="42EE7CB8" w14:textId="77777777" w:rsidR="0089767A" w:rsidRPr="001C74F8" w:rsidRDefault="0089767A" w:rsidP="001C74F8">
      <w:pPr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  <w:u w:val="single"/>
        </w:rPr>
      </w:pPr>
      <w:r w:rsidRPr="001C74F8">
        <w:rPr>
          <w:rFonts w:asciiTheme="minorHAnsi" w:hAnsiTheme="minorHAnsi" w:cstheme="minorHAnsi"/>
          <w:bCs/>
          <w:sz w:val="24"/>
          <w:szCs w:val="24"/>
          <w:u w:val="single"/>
        </w:rPr>
        <w:t>Wykonawca może złożyć tylko jedną ofertę.</w:t>
      </w:r>
    </w:p>
    <w:p w14:paraId="523378C2" w14:textId="77777777" w:rsidR="0089767A" w:rsidRPr="001C74F8" w:rsidRDefault="0089767A" w:rsidP="001C74F8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Zamawiający nie przewiduje udzielania zamówień podobnych.</w:t>
      </w:r>
    </w:p>
    <w:p w14:paraId="1BAC831F" w14:textId="77777777" w:rsidR="0089767A" w:rsidRPr="001C74F8" w:rsidRDefault="0089767A" w:rsidP="001C74F8">
      <w:pPr>
        <w:pStyle w:val="pkt1"/>
        <w:numPr>
          <w:ilvl w:val="0"/>
          <w:numId w:val="22"/>
        </w:numPr>
        <w:spacing w:before="0" w:after="0" w:line="360" w:lineRule="auto"/>
        <w:jc w:val="left"/>
        <w:rPr>
          <w:rFonts w:asciiTheme="minorHAnsi" w:hAnsiTheme="minorHAnsi" w:cstheme="minorHAnsi"/>
          <w:szCs w:val="24"/>
        </w:rPr>
      </w:pPr>
      <w:r w:rsidRPr="001C74F8">
        <w:rPr>
          <w:rFonts w:asciiTheme="minorHAnsi" w:hAnsiTheme="minorHAnsi" w:cstheme="minorHAnsi"/>
          <w:szCs w:val="24"/>
        </w:rPr>
        <w:t>W związku z wykonaniem umowy w sprawie zamówienia publicznego nie będą prowadzone rozliczenia w walutach obcych.</w:t>
      </w:r>
    </w:p>
    <w:p w14:paraId="442EEB2B" w14:textId="77777777" w:rsidR="0089767A" w:rsidRPr="001C74F8" w:rsidRDefault="0089767A" w:rsidP="001C74F8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bCs/>
          <w:sz w:val="24"/>
          <w:szCs w:val="24"/>
        </w:rPr>
        <w:t>Zamawiający nie przewiduje zwrotu kosztów postępowania.</w:t>
      </w:r>
    </w:p>
    <w:p w14:paraId="57009F38" w14:textId="77777777" w:rsidR="0089767A" w:rsidRPr="001C74F8" w:rsidRDefault="0089767A" w:rsidP="001C74F8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Zamawiający nie określa części, których wykonanie nie może być powierzone podwykonawcom.</w:t>
      </w:r>
    </w:p>
    <w:p w14:paraId="4DE915F0" w14:textId="05256B68" w:rsidR="00E877D6" w:rsidRPr="001C74F8" w:rsidRDefault="00E877D6" w:rsidP="001C74F8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Zamówienie jest składane w ramach realizacji projektu pn. „Ochrona i podniesienie atrakcyjności turystycznej podziemnych wyrobisk Muzeum Górnictwa Węglowego w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Zabrzu” nr FENX.07.01-IP.04-0029/24 w ramach działania FENX.07.01 Infrastruktura kultury i turystyki kulturowej priorytet FENX.07 Kultura Programu Fundusze Europejskie na Infrastrukturę, Klimat, Środowisko 2021-2027.</w:t>
      </w:r>
    </w:p>
    <w:p w14:paraId="01FB75ED" w14:textId="24D89191" w:rsidR="00E877D6" w:rsidRPr="001C74F8" w:rsidRDefault="00E877D6" w:rsidP="001C74F8">
      <w:pPr>
        <w:numPr>
          <w:ilvl w:val="0"/>
          <w:numId w:val="22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E6000E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lastRenderedPageBreak/>
        <w:t>Wyłoniony w Zamówieniu Wykonawca zobligowany jest stać się stroną paktu uczciwości (ang. integrity pact). Poprzez pakt uczciwości należy rozumieć zainicjowany przez Transparency International mechanizm partycypacji i obywatelskiego monitoringu inwestycji publicznych pod kątem zagrożenia nieprawidłowościami, korupcją i innymi nadużyciami. Pakt jest specjalną umową między Zamawiającym, Wykonawcą i partnerem społecznym. Pakt uczciwości opiera się na założeniu, że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Zamawiający i Wykonawca przedstawiający ofertę potwierdzają, iż w ramach wyłonienia oferty Wykonawcy i realizacji umowy będą postępować w sposób przejrzysty i odpowiedzialny - zarówno na etapie starania się o kontrakt, jak i w czasie jego realizacji. Zgadzają się także na monitorowanie całego procesu udzielenia zamówienia i jego realizacji przez społecznego obserwatora. </w:t>
      </w:r>
    </w:p>
    <w:p w14:paraId="26E7C17E" w14:textId="77777777" w:rsidR="00E877D6" w:rsidRPr="001C74F8" w:rsidRDefault="00E877D6" w:rsidP="001C74F8">
      <w:pPr>
        <w:numPr>
          <w:ilvl w:val="0"/>
          <w:numId w:val="22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Procedura wyłonienia wykonawcy Zamówienia, a następnie realizacja zawartej umowy może zostać objęta monitoringiem przez partnera społecznego. Potencjalny Wykonawca będzie zobowiązany zapewnić dostęp do wszelkiej dokumentacji związanej z realizacją przyszłej umowy i dokumentacji związanej z procedurą wyłonienia jego oferty w zamówieniu publicznym i poddać się prowadzonym kontrolom, w tym wizytom monitoringowym partnera społecznego.</w:t>
      </w:r>
    </w:p>
    <w:p w14:paraId="23F6C1B0" w14:textId="77777777" w:rsidR="00D72B66" w:rsidRPr="001C74F8" w:rsidRDefault="00D72B66" w:rsidP="001C74F8">
      <w:pPr>
        <w:numPr>
          <w:ilvl w:val="0"/>
          <w:numId w:val="22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Zgłaszanie nieprawidłowości:</w:t>
      </w:r>
    </w:p>
    <w:p w14:paraId="4C714F49" w14:textId="3A477284" w:rsidR="00D72B66" w:rsidRPr="001C74F8" w:rsidRDefault="00D72B66" w:rsidP="001C74F8">
      <w:p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17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Sygnały, zgłoszenia lub skargi dotyczące wystąpienia niezgodności Projektu z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postanowieniami KPP lub KPON mogą przekazywać osoby fizyczne (uczestnicy projektu lub ich pełnomocnicy i przedstawiciele), instytucje uczestniczące we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wdrażaniu funduszy Unii Europejskiej, strona społeczna (stowarzyszenia, fundacje), za pomocą:</w:t>
      </w:r>
    </w:p>
    <w:p w14:paraId="31FB6EE6" w14:textId="77777777" w:rsidR="00D72B66" w:rsidRPr="001C74F8" w:rsidRDefault="00D72B66" w:rsidP="001C74F8">
      <w:pPr>
        <w:pStyle w:val="Akapitzlist"/>
        <w:numPr>
          <w:ilvl w:val="0"/>
          <w:numId w:val="30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poczty tradycyjnej - w postaci przesyłki listownej na adres ministerstwa: Ministerstwo Funduszy i Polityki Regionalnej, ul. Wspólna 2/4, 00-926 Warszawa lub Ministerstwo Klimatu i Środowiska, ul. Wawelska 52/54, 00-922 Warszawa, lub Narodowy Fundusz Ochrony Środowiska i Gospodarki Wodnej, ul. Konstruktorska 3a, 02-673 Warszawa,</w:t>
      </w:r>
    </w:p>
    <w:p w14:paraId="15DA3D0E" w14:textId="5B3FD2A9" w:rsidR="00D72B66" w:rsidRPr="001C74F8" w:rsidRDefault="00D72B66" w:rsidP="001C74F8">
      <w:pPr>
        <w:pStyle w:val="Akapitzlist"/>
        <w:numPr>
          <w:ilvl w:val="0"/>
          <w:numId w:val="30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skrzynki nadawczej e-PUAP Ministerstwa Funduszy i Polityki Regionalnej lub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Ministerstwa Klimatu i Środowiska lub Narodowego Funduszu Ochrony 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lastRenderedPageBreak/>
        <w:t>Środowiska i Gospodarki Wodnej lub z wykorzystaniem publicznej usługi rejestrowanego doręczenia elektronicznego lub publicznej usługi hybrydowej, o których mowa w ustawie z dnia 18 listopada 2020 r. o doręczeniach elektronicznych (Dz. U. z 2024 r. poz. 1045, z późn. zm.),</w:t>
      </w:r>
    </w:p>
    <w:p w14:paraId="70651135" w14:textId="3E6A76CB" w:rsidR="00D72B66" w:rsidRPr="001C74F8" w:rsidRDefault="00D72B66" w:rsidP="001C74F8">
      <w:pPr>
        <w:pStyle w:val="Akapitzlist"/>
        <w:numPr>
          <w:ilvl w:val="0"/>
          <w:numId w:val="30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formularza internetowego e-Nieprawidłowości, dostępnego na stronie pod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C74F8">
        <w:rPr>
          <w:rFonts w:asciiTheme="minorHAnsi" w:hAnsiTheme="minorHAnsi" w:cstheme="minorHAnsi"/>
          <w:color w:val="000000"/>
          <w:sz w:val="24"/>
          <w:szCs w:val="24"/>
        </w:rPr>
        <w:t>linkiem</w:t>
      </w:r>
      <w:r w:rsidR="00EE4278" w:rsidRPr="001C74F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70521743" w14:textId="77777777" w:rsidR="00D72B66" w:rsidRPr="001C74F8" w:rsidRDefault="00D72B66" w:rsidP="001C74F8">
      <w:pPr>
        <w:pStyle w:val="Akapitzlist"/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1437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https://nieprawidlowosci.mfipr.gov.pl/bazy/konsultacje-spoleczne/eaplikacja-konsultacje.nsf/document.xsp?unid=9B0502CE55377495C1257C0D0026120B&amp;titleMenu=Dokument&amp;uniddoc=ADA9C402D35F17C2C125899800204273  </w:t>
      </w:r>
    </w:p>
    <w:p w14:paraId="18534CAB" w14:textId="77777777" w:rsidR="00D72B66" w:rsidRPr="001C74F8" w:rsidRDefault="00D72B66" w:rsidP="001C74F8">
      <w:pPr>
        <w:pStyle w:val="Akapitzlist"/>
        <w:numPr>
          <w:ilvl w:val="0"/>
          <w:numId w:val="30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 xml:space="preserve">mechanizmu sygnalistycznego rozumianego jako dedykowany adres e-mail: rownosc.feniks@mfipr.gov.pl  lub </w:t>
      </w:r>
      <w:hyperlink r:id="rId19" w:history="1">
        <w:r w:rsidRPr="001C74F8">
          <w:rPr>
            <w:rStyle w:val="Hipercze"/>
            <w:rFonts w:asciiTheme="minorHAnsi" w:hAnsiTheme="minorHAnsi" w:cstheme="minorHAnsi"/>
            <w:sz w:val="24"/>
            <w:szCs w:val="24"/>
          </w:rPr>
          <w:t>naduzycia.feniks@mfipr.gov.pl</w:t>
        </w:r>
      </w:hyperlink>
    </w:p>
    <w:p w14:paraId="7199D24C" w14:textId="77777777" w:rsidR="00414F1B" w:rsidRPr="001C74F8" w:rsidRDefault="00D72B66" w:rsidP="001C74F8">
      <w:pPr>
        <w:pStyle w:val="Akapitzlist"/>
        <w:numPr>
          <w:ilvl w:val="0"/>
          <w:numId w:val="30"/>
        </w:num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74F8">
        <w:rPr>
          <w:rFonts w:asciiTheme="minorHAnsi" w:hAnsiTheme="minorHAnsi" w:cstheme="minorHAnsi"/>
          <w:color w:val="000000"/>
          <w:sz w:val="24"/>
          <w:szCs w:val="24"/>
        </w:rPr>
        <w:t>doręczenia osobistego do kancelarii Ministerstwa Funduszy i Polityki Regionalnej, ul. Wspólna 2/4, 00-926 Warszawa lub kancelarii Ministerstwa Klimatu i Środowiska, ul. Wawelska 52/54, 00-922 Warszawa lub kancelarii Narodowego Funduszu Ochrony</w:t>
      </w:r>
    </w:p>
    <w:p w14:paraId="77AD722E" w14:textId="70CC8867" w:rsidR="0089767A" w:rsidRPr="001C74F8" w:rsidRDefault="0089767A" w:rsidP="001C74F8">
      <w:pPr>
        <w:tabs>
          <w:tab w:val="left" w:pos="20"/>
          <w:tab w:val="left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 xml:space="preserve">XXI. </w:t>
      </w:r>
      <w:r w:rsidRPr="001C74F8">
        <w:rPr>
          <w:rFonts w:asciiTheme="minorHAnsi" w:hAnsiTheme="minorHAnsi" w:cstheme="minorHAnsi"/>
          <w:b/>
          <w:bCs/>
          <w:sz w:val="24"/>
          <w:szCs w:val="24"/>
        </w:rPr>
        <w:t>Informacje dotyczące ochrony danych osobowych.</w:t>
      </w:r>
    </w:p>
    <w:p w14:paraId="540235E3" w14:textId="77777777" w:rsidR="0089767A" w:rsidRPr="001C74F8" w:rsidRDefault="0089767A" w:rsidP="001C74F8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b/>
          <w:bCs/>
          <w:sz w:val="24"/>
          <w:szCs w:val="24"/>
        </w:rPr>
        <w:t xml:space="preserve">Klauzula informacyjna z zakresu ochrony danych osobowych: </w:t>
      </w:r>
    </w:p>
    <w:p w14:paraId="73DA23F2" w14:textId="77777777" w:rsidR="0089767A" w:rsidRPr="001C74F8" w:rsidRDefault="0089767A" w:rsidP="001C74F8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C74F8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1C74F8">
        <w:rPr>
          <w:rFonts w:asciiTheme="minorHAnsi" w:hAnsiTheme="minorHAnsi" w:cstheme="minorHAnsi"/>
          <w:sz w:val="24"/>
          <w:szCs w:val="24"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r w:rsidRPr="001C74F8">
        <w:rPr>
          <w:rFonts w:asciiTheme="minorHAnsi" w:hAnsiTheme="minorHAnsi" w:cstheme="minorHAnsi"/>
          <w:color w:val="000000" w:themeColor="text1"/>
          <w:sz w:val="24"/>
          <w:szCs w:val="24"/>
        </w:rPr>
        <w:t>Georgiusa Agricoli 2 w Zabrzu</w:t>
      </w:r>
      <w:r w:rsidRPr="001C74F8">
        <w:rPr>
          <w:rFonts w:asciiTheme="minorHAnsi" w:hAnsiTheme="minorHAnsi" w:cstheme="minorHAnsi"/>
          <w:sz w:val="24"/>
          <w:szCs w:val="24"/>
        </w:rPr>
        <w:t xml:space="preserve">. Kontakt do inspektora ochrony danych Zamawiającego: </w:t>
      </w:r>
      <w:hyperlink r:id="rId20" w:history="1">
        <w:r w:rsidRPr="001C74F8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iod@muzeumgornictwa.pl</w:t>
        </w:r>
      </w:hyperlink>
      <w:r w:rsidRPr="001C74F8">
        <w:rPr>
          <w:rFonts w:asciiTheme="minorHAnsi" w:hAnsiTheme="minorHAnsi" w:cstheme="minorHAnsi"/>
          <w:sz w:val="24"/>
          <w:szCs w:val="24"/>
        </w:rPr>
        <w:t xml:space="preserve">. Odbiorcami Pani/Pana danych osobowych będą osoby lub podmioty, którym zostanie udostępniona dokumentacja postępowania w oparciu o przepisy prawa lub w oparciu o </w:t>
      </w:r>
      <w:r w:rsidRPr="001C74F8">
        <w:rPr>
          <w:rFonts w:asciiTheme="minorHAnsi" w:hAnsiTheme="minorHAnsi" w:cstheme="minorHAnsi"/>
          <w:sz w:val="24"/>
          <w:szCs w:val="24"/>
        </w:rPr>
        <w:lastRenderedPageBreak/>
        <w:t>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C74F8">
        <w:rPr>
          <w:rFonts w:asciiTheme="minorHAnsi" w:hAnsiTheme="minorHAnsi" w:cstheme="minorHAnsi"/>
          <w:sz w:val="24"/>
          <w:szCs w:val="24"/>
          <w:u w:val="single"/>
        </w:rPr>
        <w:t xml:space="preserve">. </w:t>
      </w:r>
      <w:r w:rsidRPr="001C74F8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 xml:space="preserve">Uwaga: Punkt ma zastosowanie jeśli </w:t>
      </w:r>
      <w:r w:rsidRPr="001C74F8">
        <w:rPr>
          <w:rFonts w:asciiTheme="minorHAnsi" w:hAnsiTheme="minorHAnsi" w:cstheme="minorHAnsi"/>
          <w:sz w:val="24"/>
          <w:szCs w:val="24"/>
          <w:u w:val="single"/>
        </w:rPr>
        <w:t>oferent</w:t>
      </w:r>
      <w:r w:rsidRPr="001C74F8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</w:t>
      </w:r>
    </w:p>
    <w:p w14:paraId="6B735C56" w14:textId="77777777" w:rsidR="0089767A" w:rsidRPr="001C74F8" w:rsidRDefault="0089767A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Załączniki:</w:t>
      </w:r>
    </w:p>
    <w:p w14:paraId="43AA34B2" w14:textId="5B7B238A" w:rsidR="0089767A" w:rsidRPr="001C74F8" w:rsidRDefault="0089767A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1.</w:t>
      </w:r>
      <w:r w:rsidR="00EE4278" w:rsidRPr="001C74F8">
        <w:rPr>
          <w:rFonts w:asciiTheme="minorHAnsi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>Formularz oferty</w:t>
      </w:r>
    </w:p>
    <w:p w14:paraId="73B46867" w14:textId="77777777" w:rsidR="0089767A" w:rsidRPr="001C74F8" w:rsidRDefault="0089767A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2.</w:t>
      </w:r>
      <w:r w:rsidR="00277CD2" w:rsidRPr="001C74F8">
        <w:rPr>
          <w:rFonts w:asciiTheme="minorHAnsi" w:hAnsiTheme="minorHAnsi" w:cstheme="minorHAnsi"/>
          <w:iCs/>
          <w:sz w:val="24"/>
          <w:szCs w:val="24"/>
        </w:rPr>
        <w:t xml:space="preserve"> Specyfikacji  Asortymentowo-Ilościowo-Jakościowej</w:t>
      </w:r>
    </w:p>
    <w:p w14:paraId="6B162C27" w14:textId="77777777" w:rsidR="00277CD2" w:rsidRPr="001C74F8" w:rsidRDefault="00277CD2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3. Specyfikacja techniczna</w:t>
      </w:r>
    </w:p>
    <w:p w14:paraId="4CA8D45F" w14:textId="1F58187D" w:rsidR="0089767A" w:rsidRPr="001C74F8" w:rsidRDefault="00F46820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4</w:t>
      </w:r>
      <w:r w:rsidR="004F69ED" w:rsidRPr="001C74F8">
        <w:rPr>
          <w:rFonts w:asciiTheme="minorHAnsi" w:hAnsiTheme="minorHAnsi" w:cstheme="minorHAnsi"/>
          <w:sz w:val="24"/>
          <w:szCs w:val="24"/>
        </w:rPr>
        <w:t>a-b</w:t>
      </w:r>
      <w:r w:rsidR="0089767A" w:rsidRPr="001C74F8">
        <w:rPr>
          <w:rFonts w:asciiTheme="minorHAnsi" w:hAnsiTheme="minorHAnsi" w:cstheme="minorHAnsi"/>
          <w:sz w:val="24"/>
          <w:szCs w:val="24"/>
        </w:rPr>
        <w:t>. Oświadczenia dot. spełnienia warunków.</w:t>
      </w:r>
    </w:p>
    <w:p w14:paraId="03E81243" w14:textId="4274EA5D" w:rsidR="00E877D6" w:rsidRPr="001C74F8" w:rsidRDefault="00F46820" w:rsidP="001C74F8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Klauzula informacyjna dla Wykonawców i Partnerów</w:t>
      </w:r>
      <w:r w:rsidRPr="001C74F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1C74F8">
        <w:rPr>
          <w:rFonts w:asciiTheme="minorHAnsi" w:hAnsiTheme="minorHAnsi" w:cstheme="minorHAnsi"/>
          <w:sz w:val="24"/>
          <w:szCs w:val="24"/>
        </w:rPr>
        <w:t xml:space="preserve">w związku z realizacją </w:t>
      </w:r>
      <w:r w:rsidRPr="001C74F8">
        <w:rPr>
          <w:rFonts w:asciiTheme="minorHAnsi" w:hAnsiTheme="minorHAnsi" w:cstheme="minorHAnsi"/>
          <w:iCs/>
          <w:color w:val="000000"/>
          <w:sz w:val="24"/>
          <w:szCs w:val="24"/>
        </w:rPr>
        <w:t>Projektu pn. „Ochrona i podniesienie atrakcyjności turystycznej podziemnych wyrobisk Muzeum Górnictwa Węglowego w Zabrzu”</w:t>
      </w:r>
    </w:p>
    <w:p w14:paraId="3162BB03" w14:textId="0E4637EA" w:rsidR="004F69ED" w:rsidRPr="001C74F8" w:rsidRDefault="004F69ED" w:rsidP="001C74F8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Wzór umowy</w:t>
      </w:r>
    </w:p>
    <w:p w14:paraId="4A107D53" w14:textId="77777777" w:rsidR="00EE4278" w:rsidRPr="001C74F8" w:rsidRDefault="00EE4278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</w:p>
    <w:p w14:paraId="79114E55" w14:textId="79DA62E2" w:rsidR="00E877D6" w:rsidRPr="001C74F8" w:rsidRDefault="0089767A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sz w:val="24"/>
          <w:szCs w:val="24"/>
        </w:rPr>
        <w:t>Podpis kierownika zamawiającego</w:t>
      </w:r>
    </w:p>
    <w:p w14:paraId="4C2E8E43" w14:textId="5ED9737A" w:rsidR="00EE4278" w:rsidRPr="001C74F8" w:rsidRDefault="00DB3D1F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b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Anna Wieczorek</w:t>
      </w:r>
    </w:p>
    <w:p w14:paraId="57300AA7" w14:textId="428378AA" w:rsidR="00DB3D1F" w:rsidRPr="001C74F8" w:rsidRDefault="00615946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C74F8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Kierownik Działu ds. Realizacji </w:t>
      </w:r>
    </w:p>
    <w:p w14:paraId="48B8E1B5" w14:textId="6D417602" w:rsidR="00615946" w:rsidRPr="001C74F8" w:rsidRDefault="00615946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C74F8">
        <w:rPr>
          <w:rFonts w:asciiTheme="minorHAnsi" w:hAnsiTheme="minorHAnsi" w:cstheme="minorHAnsi"/>
          <w:b/>
          <w:color w:val="FF0000"/>
          <w:sz w:val="24"/>
          <w:szCs w:val="24"/>
        </w:rPr>
        <w:t>Projektów Inwestycyjnych</w:t>
      </w:r>
    </w:p>
    <w:p w14:paraId="27F70359" w14:textId="1E0F4DF6" w:rsidR="0089767A" w:rsidRPr="001C74F8" w:rsidRDefault="0089767A" w:rsidP="001C74F8">
      <w:pPr>
        <w:pStyle w:val="Akapitzlist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1C74F8">
        <w:rPr>
          <w:rFonts w:asciiTheme="minorHAnsi" w:hAnsiTheme="minorHAnsi" w:cstheme="minorHAnsi"/>
          <w:b/>
          <w:sz w:val="24"/>
          <w:szCs w:val="24"/>
        </w:rPr>
        <w:t>……………………………………………..….</w:t>
      </w:r>
    </w:p>
    <w:sectPr w:rsidR="0089767A" w:rsidRPr="001C74F8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97C4" w14:textId="77777777" w:rsidR="0070377A" w:rsidRDefault="0070377A" w:rsidP="00B45F7C">
      <w:pPr>
        <w:spacing w:after="0" w:line="240" w:lineRule="auto"/>
      </w:pPr>
      <w:r>
        <w:separator/>
      </w:r>
    </w:p>
  </w:endnote>
  <w:endnote w:type="continuationSeparator" w:id="0">
    <w:p w14:paraId="04AFA804" w14:textId="77777777" w:rsidR="0070377A" w:rsidRDefault="0070377A" w:rsidP="00B4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04CB" w14:textId="77777777" w:rsidR="00B45F7C" w:rsidRPr="00B45F7C" w:rsidRDefault="00B45F7C" w:rsidP="00B45F7C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r w:rsidRPr="004E76F3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</w:t>
    </w:r>
    <w:bookmarkStart w:id="5" w:name="_Hlk195103244"/>
    <w:r w:rsidRPr="004E76F3">
      <w:rPr>
        <w:rFonts w:cs="Calibri"/>
        <w:sz w:val="16"/>
        <w:szCs w:val="16"/>
      </w:rPr>
      <w:t xml:space="preserve">współfinansowany </w:t>
    </w:r>
    <w:bookmarkEnd w:id="5"/>
    <w:r w:rsidRPr="004E76F3">
      <w:rPr>
        <w:rFonts w:cs="Calibri"/>
        <w:sz w:val="16"/>
        <w:szCs w:val="16"/>
      </w:rPr>
      <w:t>przez Unię Europejską w ramach Programu Fundusze Europejskie na Infrastrukturę, Klimat, Środowisko 2021-2027 - działanie 7.1 Infrastruktura kultury i turystyki kulturowej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0C31" w14:textId="77777777" w:rsidR="0070377A" w:rsidRDefault="0070377A" w:rsidP="00B45F7C">
      <w:pPr>
        <w:spacing w:after="0" w:line="240" w:lineRule="auto"/>
      </w:pPr>
      <w:r>
        <w:separator/>
      </w:r>
    </w:p>
  </w:footnote>
  <w:footnote w:type="continuationSeparator" w:id="0">
    <w:p w14:paraId="2233FA8F" w14:textId="77777777" w:rsidR="0070377A" w:rsidRDefault="0070377A" w:rsidP="00B4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D6A3" w14:textId="77777777" w:rsidR="00B45F7C" w:rsidRDefault="00B45F7C" w:rsidP="00D461EE">
    <w:pPr>
      <w:tabs>
        <w:tab w:val="left" w:pos="195"/>
        <w:tab w:val="center" w:pos="4536"/>
      </w:tabs>
    </w:pPr>
    <w:r>
      <w:rPr>
        <w:noProof/>
      </w:rPr>
      <w:drawing>
        <wp:inline distT="0" distB="0" distL="0" distR="0" wp14:anchorId="4D560E4F" wp14:editId="796FCD47">
          <wp:extent cx="5753100" cy="510540"/>
          <wp:effectExtent l="0" t="0" r="0" b="3810"/>
          <wp:docPr id="1" name="Obraz 1" descr="Obraz przedstawia zestawienie logotypów, po lewej stronie logotyp Funduszy Europejskich na Infrastrukturę, Klimat, Środowisko, kolejny to flaga Rzeczypospolitej Polskiej, następny to znak Unii Europejskiej. Ostatni to logotyp Ministerstwa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75F8C4" w14:textId="77777777" w:rsidR="00B45F7C" w:rsidRDefault="00B45F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C289D8E"/>
    <w:lvl w:ilvl="0" w:tplc="C9A090A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654739"/>
    <w:multiLevelType w:val="hybridMultilevel"/>
    <w:tmpl w:val="9F96C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D0F824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HAnsi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0E392A">
      <w:start w:val="1"/>
      <w:numFmt w:val="decimal"/>
      <w:lvlText w:val="%7."/>
      <w:lvlJc w:val="left"/>
      <w:pPr>
        <w:ind w:left="5040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683"/>
    <w:multiLevelType w:val="hybridMultilevel"/>
    <w:tmpl w:val="F8928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13E2"/>
    <w:multiLevelType w:val="hybridMultilevel"/>
    <w:tmpl w:val="A994477C"/>
    <w:lvl w:ilvl="0" w:tplc="CE646000">
      <w:start w:val="1"/>
      <w:numFmt w:val="decimal"/>
      <w:lvlText w:val="%1."/>
      <w:lvlJc w:val="left"/>
      <w:pPr>
        <w:ind w:left="717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F445E1C"/>
    <w:multiLevelType w:val="hybridMultilevel"/>
    <w:tmpl w:val="9B50B4C6"/>
    <w:lvl w:ilvl="0" w:tplc="AF560BF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E1EAF"/>
    <w:multiLevelType w:val="hybridMultilevel"/>
    <w:tmpl w:val="C1B82B16"/>
    <w:lvl w:ilvl="0" w:tplc="6AACA6C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96DF6"/>
    <w:multiLevelType w:val="hybridMultilevel"/>
    <w:tmpl w:val="552E24C2"/>
    <w:lvl w:ilvl="0" w:tplc="80E418E4">
      <w:start w:val="1"/>
      <w:numFmt w:val="decimal"/>
      <w:lvlText w:val="%1."/>
      <w:lvlJc w:val="left"/>
      <w:pPr>
        <w:ind w:left="717" w:hanging="360"/>
      </w:pPr>
      <w:rPr>
        <w:rFonts w:asciiTheme="minorHAnsi" w:eastAsiaTheme="minorHAnsi" w:hAnsiTheme="minorHAnsi" w:cstheme="minorHAnsi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6156B95"/>
    <w:multiLevelType w:val="hybridMultilevel"/>
    <w:tmpl w:val="CC5ED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47A5D"/>
    <w:multiLevelType w:val="hybridMultilevel"/>
    <w:tmpl w:val="180AB1FE"/>
    <w:lvl w:ilvl="0" w:tplc="73C274DC">
      <w:start w:val="1"/>
      <w:numFmt w:val="bullet"/>
      <w:lvlText w:val="-"/>
      <w:lvlJc w:val="left"/>
      <w:pPr>
        <w:ind w:left="143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37207DD1"/>
    <w:multiLevelType w:val="hybridMultilevel"/>
    <w:tmpl w:val="63649052"/>
    <w:lvl w:ilvl="0" w:tplc="D038A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07422"/>
    <w:multiLevelType w:val="hybridMultilevel"/>
    <w:tmpl w:val="38E2B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640C5"/>
    <w:multiLevelType w:val="hybridMultilevel"/>
    <w:tmpl w:val="B0E6FF2A"/>
    <w:lvl w:ilvl="0" w:tplc="3656EB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54EA1"/>
    <w:multiLevelType w:val="hybridMultilevel"/>
    <w:tmpl w:val="7C1EF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8B6F02"/>
    <w:multiLevelType w:val="hybridMultilevel"/>
    <w:tmpl w:val="EF94B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C470F"/>
    <w:multiLevelType w:val="hybridMultilevel"/>
    <w:tmpl w:val="88DE2DC4"/>
    <w:lvl w:ilvl="0" w:tplc="27740BC2">
      <w:start w:val="1"/>
      <w:numFmt w:val="decimal"/>
      <w:lvlText w:val="%1."/>
      <w:lvlJc w:val="left"/>
      <w:pPr>
        <w:ind w:left="578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0080C5A"/>
    <w:multiLevelType w:val="hybridMultilevel"/>
    <w:tmpl w:val="4A2CD07A"/>
    <w:lvl w:ilvl="0" w:tplc="9D2293A6">
      <w:start w:val="1"/>
      <w:numFmt w:val="upperRoman"/>
      <w:pStyle w:val="Nagwek2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0953AD"/>
    <w:multiLevelType w:val="singleLevel"/>
    <w:tmpl w:val="427E5C36"/>
    <w:lvl w:ilvl="0">
      <w:start w:val="1"/>
      <w:numFmt w:val="decimal"/>
      <w:lvlText w:val="%1)"/>
      <w:lvlJc w:val="left"/>
      <w:pPr>
        <w:tabs>
          <w:tab w:val="num" w:pos="562"/>
        </w:tabs>
        <w:ind w:left="562" w:hanging="420"/>
      </w:pPr>
      <w:rPr>
        <w:rFonts w:hint="default"/>
      </w:rPr>
    </w:lvl>
  </w:abstractNum>
  <w:abstractNum w:abstractNumId="21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22" w15:restartNumberingAfterBreak="0">
    <w:nsid w:val="552D6321"/>
    <w:multiLevelType w:val="hybridMultilevel"/>
    <w:tmpl w:val="1E10C154"/>
    <w:lvl w:ilvl="0" w:tplc="4FB2B568">
      <w:start w:val="1"/>
      <w:numFmt w:val="decimal"/>
      <w:lvlText w:val="%1."/>
      <w:lvlJc w:val="left"/>
      <w:pPr>
        <w:ind w:left="717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D317784"/>
    <w:multiLevelType w:val="hybridMultilevel"/>
    <w:tmpl w:val="C1764F50"/>
    <w:lvl w:ilvl="0" w:tplc="B8F420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735D8"/>
    <w:multiLevelType w:val="hybridMultilevel"/>
    <w:tmpl w:val="9B6CFF84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5" w15:restartNumberingAfterBreak="0">
    <w:nsid w:val="60DD4B53"/>
    <w:multiLevelType w:val="hybridMultilevel"/>
    <w:tmpl w:val="EB641EE4"/>
    <w:lvl w:ilvl="0" w:tplc="5DA6F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00B78"/>
    <w:multiLevelType w:val="multilevel"/>
    <w:tmpl w:val="574C96B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8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29" w15:restartNumberingAfterBreak="0">
    <w:nsid w:val="6F8C1CFB"/>
    <w:multiLevelType w:val="hybridMultilevel"/>
    <w:tmpl w:val="E1587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148E8"/>
    <w:multiLevelType w:val="hybridMultilevel"/>
    <w:tmpl w:val="44C46662"/>
    <w:lvl w:ilvl="0" w:tplc="4FC0FC86">
      <w:start w:val="1"/>
      <w:numFmt w:val="decimal"/>
      <w:lvlText w:val="%1."/>
      <w:lvlJc w:val="left"/>
      <w:pPr>
        <w:ind w:left="778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1" w15:restartNumberingAfterBreak="0">
    <w:nsid w:val="76D04C30"/>
    <w:multiLevelType w:val="hybridMultilevel"/>
    <w:tmpl w:val="0F6ABF48"/>
    <w:lvl w:ilvl="0" w:tplc="A4386B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72A7C"/>
    <w:multiLevelType w:val="hybridMultilevel"/>
    <w:tmpl w:val="E494C3A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2"/>
  </w:num>
  <w:num w:numId="4">
    <w:abstractNumId w:val="10"/>
  </w:num>
  <w:num w:numId="5">
    <w:abstractNumId w:val="27"/>
  </w:num>
  <w:num w:numId="6">
    <w:abstractNumId w:val="28"/>
  </w:num>
  <w:num w:numId="7">
    <w:abstractNumId w:val="21"/>
  </w:num>
  <w:num w:numId="8">
    <w:abstractNumId w:val="18"/>
  </w:num>
  <w:num w:numId="9">
    <w:abstractNumId w:val="11"/>
  </w:num>
  <w:num w:numId="10">
    <w:abstractNumId w:val="7"/>
  </w:num>
  <w:num w:numId="11">
    <w:abstractNumId w:val="25"/>
  </w:num>
  <w:num w:numId="12">
    <w:abstractNumId w:val="1"/>
  </w:num>
  <w:num w:numId="13">
    <w:abstractNumId w:val="17"/>
  </w:num>
  <w:num w:numId="14">
    <w:abstractNumId w:val="20"/>
  </w:num>
  <w:num w:numId="15">
    <w:abstractNumId w:val="12"/>
  </w:num>
  <w:num w:numId="16">
    <w:abstractNumId w:val="5"/>
  </w:num>
  <w:num w:numId="17">
    <w:abstractNumId w:val="16"/>
  </w:num>
  <w:num w:numId="18">
    <w:abstractNumId w:val="4"/>
  </w:num>
  <w:num w:numId="19">
    <w:abstractNumId w:val="3"/>
  </w:num>
  <w:num w:numId="20">
    <w:abstractNumId w:val="8"/>
  </w:num>
  <w:num w:numId="21">
    <w:abstractNumId w:val="22"/>
  </w:num>
  <w:num w:numId="22">
    <w:abstractNumId w:val="6"/>
  </w:num>
  <w:num w:numId="23">
    <w:abstractNumId w:val="26"/>
  </w:num>
  <w:num w:numId="24">
    <w:abstractNumId w:val="30"/>
  </w:num>
  <w:num w:numId="25">
    <w:abstractNumId w:val="31"/>
  </w:num>
  <w:num w:numId="26">
    <w:abstractNumId w:val="24"/>
  </w:num>
  <w:num w:numId="27">
    <w:abstractNumId w:val="15"/>
  </w:num>
  <w:num w:numId="28">
    <w:abstractNumId w:val="2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9"/>
  </w:num>
  <w:num w:numId="31">
    <w:abstractNumId w:val="13"/>
  </w:num>
  <w:num w:numId="32">
    <w:abstractNumId w:val="23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7C"/>
    <w:rsid w:val="000A150A"/>
    <w:rsid w:val="00197D3D"/>
    <w:rsid w:val="001C74F8"/>
    <w:rsid w:val="00234B50"/>
    <w:rsid w:val="00253952"/>
    <w:rsid w:val="00277CD2"/>
    <w:rsid w:val="00296328"/>
    <w:rsid w:val="00313B43"/>
    <w:rsid w:val="003A6C1A"/>
    <w:rsid w:val="003B0A49"/>
    <w:rsid w:val="003D1A30"/>
    <w:rsid w:val="00414F1B"/>
    <w:rsid w:val="004C1C95"/>
    <w:rsid w:val="004C4F50"/>
    <w:rsid w:val="004F69ED"/>
    <w:rsid w:val="00522A8E"/>
    <w:rsid w:val="00573ADF"/>
    <w:rsid w:val="00615946"/>
    <w:rsid w:val="0070377A"/>
    <w:rsid w:val="007740F0"/>
    <w:rsid w:val="007F2933"/>
    <w:rsid w:val="00855C9F"/>
    <w:rsid w:val="00866E16"/>
    <w:rsid w:val="00877D9B"/>
    <w:rsid w:val="0089767A"/>
    <w:rsid w:val="00974335"/>
    <w:rsid w:val="00AA1762"/>
    <w:rsid w:val="00AA4E93"/>
    <w:rsid w:val="00AC507D"/>
    <w:rsid w:val="00AD70CD"/>
    <w:rsid w:val="00B45F7C"/>
    <w:rsid w:val="00C4205F"/>
    <w:rsid w:val="00C558FA"/>
    <w:rsid w:val="00C86313"/>
    <w:rsid w:val="00CB26C8"/>
    <w:rsid w:val="00D461EE"/>
    <w:rsid w:val="00D72B66"/>
    <w:rsid w:val="00D77E5E"/>
    <w:rsid w:val="00DB25D4"/>
    <w:rsid w:val="00DB3D1F"/>
    <w:rsid w:val="00E877D6"/>
    <w:rsid w:val="00EE4278"/>
    <w:rsid w:val="00F46820"/>
    <w:rsid w:val="00FC4996"/>
    <w:rsid w:val="00F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E28B62"/>
  <w15:chartTrackingRefBased/>
  <w15:docId w15:val="{5B481466-110A-4B32-AAC9-0175052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0C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767A"/>
    <w:pPr>
      <w:numPr>
        <w:numId w:val="8"/>
      </w:numPr>
      <w:spacing w:before="240" w:after="240" w:line="240" w:lineRule="auto"/>
      <w:contextualSpacing/>
      <w:outlineLvl w:val="1"/>
    </w:pPr>
    <w:rPr>
      <w:rFonts w:eastAsia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F7C"/>
  </w:style>
  <w:style w:type="paragraph" w:styleId="Stopka">
    <w:name w:val="footer"/>
    <w:basedOn w:val="Normalny"/>
    <w:link w:val="StopkaZnak"/>
    <w:uiPriority w:val="99"/>
    <w:unhideWhenUsed/>
    <w:rsid w:val="00B4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F7C"/>
  </w:style>
  <w:style w:type="character" w:customStyle="1" w:styleId="Nagwek2Znak">
    <w:name w:val="Nagłówek 2 Znak"/>
    <w:basedOn w:val="Domylnaczcionkaakapitu"/>
    <w:link w:val="Nagwek2"/>
    <w:uiPriority w:val="9"/>
    <w:rsid w:val="0089767A"/>
    <w:rPr>
      <w:rFonts w:ascii="Calibri" w:eastAsia="Times New Roman" w:hAnsi="Calibri" w:cs="Times New Roman"/>
      <w:b/>
      <w:szCs w:val="20"/>
    </w:rPr>
  </w:style>
  <w:style w:type="table" w:styleId="Tabela-Siatka">
    <w:name w:val="Table Grid"/>
    <w:basedOn w:val="Standardowy"/>
    <w:uiPriority w:val="59"/>
    <w:rsid w:val="008976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qFormat/>
    <w:rsid w:val="0089767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qFormat/>
    <w:locked/>
    <w:rsid w:val="0089767A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8976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89767A"/>
    <w:rPr>
      <w:color w:val="0000FF"/>
      <w:u w:val="single"/>
    </w:rPr>
  </w:style>
  <w:style w:type="paragraph" w:customStyle="1" w:styleId="pkt">
    <w:name w:val="pkt"/>
    <w:basedOn w:val="Normalny"/>
    <w:link w:val="pktZnak"/>
    <w:qFormat/>
    <w:rsid w:val="0089767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89767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Default">
    <w:name w:val="Default"/>
    <w:qFormat/>
    <w:rsid w:val="008976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1">
    <w:name w:val="pkt1"/>
    <w:basedOn w:val="pkt"/>
    <w:qFormat/>
    <w:rsid w:val="0089767A"/>
    <w:pPr>
      <w:ind w:left="850" w:hanging="425"/>
    </w:pPr>
  </w:style>
  <w:style w:type="character" w:styleId="Pogrubienie">
    <w:name w:val="Strong"/>
    <w:basedOn w:val="Domylnaczcionkaakapitu"/>
    <w:uiPriority w:val="22"/>
    <w:qFormat/>
    <w:rsid w:val="00AA1762"/>
    <w:rPr>
      <w:b/>
      <w:bCs/>
    </w:rPr>
  </w:style>
  <w:style w:type="paragraph" w:styleId="Tekstkomentarza">
    <w:name w:val="annotation text"/>
    <w:aliases w:val=" Znak Znak Znak,Znak1,Tekst podstawowy 31 Znak,Tekst podstawowy 31 Znak Znak,Znak Znak Znak Znak Znak,Znak Znak Znak"/>
    <w:basedOn w:val="Normalny"/>
    <w:link w:val="TekstkomentarzaZnak"/>
    <w:uiPriority w:val="99"/>
    <w:unhideWhenUsed/>
    <w:qFormat/>
    <w:rsid w:val="00234B5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aliases w:val=" Znak Znak Znak Znak,Znak1 Znak,Tekst podstawowy 31 Znak Znak1,Tekst podstawowy 31 Znak Znak Znak,Znak Znak Znak Znak Znak Znak,Znak Znak Znak Znak"/>
    <w:basedOn w:val="Domylnaczcionkaakapitu"/>
    <w:link w:val="Tekstkomentarza"/>
    <w:uiPriority w:val="99"/>
    <w:rsid w:val="00234B5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D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E877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3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B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ferty@muzeumgornictwa.pl" TargetMode="External"/><Relationship Id="rId1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bazakonkurencyjnosci.funduszeeuropejskie.gov.pl/" TargetMode="External"/><Relationship Id="rId17" Type="http://schemas.openxmlformats.org/officeDocument/2006/relationships/hyperlink" Target="https://bazakonkurencyjnosci.funduszeeuropejskie.gov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ferty@muzeumgornictwa.pl" TargetMode="External"/><Relationship Id="rId20" Type="http://schemas.openxmlformats.org/officeDocument/2006/relationships/hyperlink" Target="mailto:iod@muzeumgornictwa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ttps://swjacek-gliwice.pl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ferty@muzeumgornictwa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yperlink" Target="mailto:naduzycia.feniks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f3f3aa1f3845682df586fbbe750a44b3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ff551e946dd933f153826a904c2df10b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27DBF479-43BB-4B87-A758-B90E38447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BDCE1-CA5F-4C54-8ED6-2BA58FD26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29747-2A8E-4792-B31D-77DE6DD41B11}">
  <ds:schemaRefs>
    <ds:schemaRef ds:uri="http://schemas.openxmlformats.org/package/2006/metadata/core-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24</Pages>
  <Words>5488</Words>
  <Characters>32929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Żurek</dc:creator>
  <cp:keywords/>
  <dc:description/>
  <cp:lastModifiedBy>Aleksandra Boczek</cp:lastModifiedBy>
  <cp:revision>10</cp:revision>
  <cp:lastPrinted>2025-12-08T12:38:00Z</cp:lastPrinted>
  <dcterms:created xsi:type="dcterms:W3CDTF">2025-12-08T10:58:00Z</dcterms:created>
  <dcterms:modified xsi:type="dcterms:W3CDTF">2025-12-18T13:11:00Z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