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BA26ED" w:rsidRPr="00BA26ED" w:rsidRDefault="00BA26ED" w:rsidP="00BA26ED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BA26ED">
        <w:rPr>
          <w:rFonts w:asciiTheme="minorHAnsi" w:hAnsiTheme="minorHAnsi" w:cs="Arial"/>
          <w:b/>
          <w:sz w:val="22"/>
          <w:szCs w:val="22"/>
        </w:rPr>
        <w:t>„Sukcesywne dostawy narzędzi i materiałów eksploatacyjnych dla Muzeum Górnictwa Węglowego w Zabrzu„</w:t>
      </w:r>
    </w:p>
    <w:p w:rsidR="009B4CA9" w:rsidRPr="00F051E2" w:rsidRDefault="009B4CA9" w:rsidP="00F12EB7">
      <w:pPr>
        <w:ind w:left="142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233" w:rsidRDefault="00FD5233" w:rsidP="00B70BF0">
      <w:r>
        <w:separator/>
      </w:r>
    </w:p>
  </w:endnote>
  <w:endnote w:type="continuationSeparator" w:id="0">
    <w:p w:rsidR="00FD5233" w:rsidRDefault="00FD5233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376657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233" w:rsidRDefault="00FD5233" w:rsidP="00B70BF0">
      <w:r>
        <w:separator/>
      </w:r>
    </w:p>
  </w:footnote>
  <w:footnote w:type="continuationSeparator" w:id="0">
    <w:p w:rsidR="00FD5233" w:rsidRDefault="00FD5233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76657"/>
    <w:rsid w:val="003C1FD7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3268C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A26ED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12EB7"/>
    <w:rsid w:val="00F361F1"/>
    <w:rsid w:val="00F62D22"/>
    <w:rsid w:val="00F67B4D"/>
    <w:rsid w:val="00FB00FB"/>
    <w:rsid w:val="00FD5233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2020-05-07T07:47:00Z</dcterms:created>
  <dcterms:modified xsi:type="dcterms:W3CDTF">2020-05-07T07:47:00Z</dcterms:modified>
</cp:coreProperties>
</file>