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013E3" w14:textId="6D360E20" w:rsidR="00C57A64" w:rsidRDefault="00AB3EF6" w:rsidP="00E63803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>Załącznik nr 2 do rozeznania cenowe</w:t>
      </w:r>
      <w:bookmarkStart w:id="0" w:name="_GoBack"/>
      <w:bookmarkEnd w:id="0"/>
      <w:r>
        <w:rPr>
          <w:rFonts w:asciiTheme="minorHAnsi" w:hAnsiTheme="minorHAnsi" w:cstheme="minorHAnsi"/>
          <w:b w:val="0"/>
          <w:sz w:val="20"/>
          <w:szCs w:val="22"/>
        </w:rPr>
        <w:t>go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0F5366A1" w14:textId="55AEB310" w:rsidR="00C57A64" w:rsidRPr="001978DF" w:rsidRDefault="00C57A64" w:rsidP="00C57A64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>
        <w:rPr>
          <w:rFonts w:asciiTheme="minorHAnsi" w:eastAsia="Times New Roman" w:hAnsiTheme="minorHAnsi" w:cstheme="minorHAnsi"/>
          <w:lang w:eastAsia="ar-SA"/>
        </w:rPr>
        <w:t xml:space="preserve">rozeznanie cenowe dotyczące: </w:t>
      </w:r>
      <w:r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</w:t>
      </w:r>
      <w:r>
        <w:rPr>
          <w:rFonts w:asciiTheme="minorHAnsi" w:eastAsia="TimesNewRoman" w:hAnsiTheme="minorHAnsi" w:cstheme="minorHAnsi"/>
          <w:b/>
          <w:bCs/>
          <w:lang w:eastAsia="pl-PL"/>
        </w:rPr>
        <w:t>informacyjno-promocyjnych w </w:t>
      </w:r>
      <w:r w:rsidRPr="001978DF">
        <w:rPr>
          <w:rFonts w:asciiTheme="minorHAnsi" w:eastAsia="TimesNewRoman" w:hAnsiTheme="minorHAnsi" w:cstheme="minorHAnsi"/>
          <w:b/>
          <w:bCs/>
          <w:lang w:eastAsia="pl-PL"/>
        </w:rPr>
        <w:t>prasie na potrzeby Muzeum Górnictwa Węglowego w Zabrzu</w:t>
      </w:r>
      <w:r w:rsidR="00AB3EF6">
        <w:rPr>
          <w:rFonts w:asciiTheme="minorHAnsi" w:eastAsia="TimesNewRoman" w:hAnsiTheme="minorHAnsi" w:cstheme="minorHAnsi"/>
          <w:b/>
          <w:bCs/>
          <w:lang w:eastAsia="pl-PL"/>
        </w:rPr>
        <w:t xml:space="preserve"> – prasa ogólnopolska</w:t>
      </w:r>
    </w:p>
    <w:p w14:paraId="0D94E09E" w14:textId="77777777" w:rsidR="00C57A64" w:rsidRPr="001978DF" w:rsidRDefault="00C57A64" w:rsidP="00C57A64">
      <w:pPr>
        <w:suppressAutoHyphens/>
        <w:spacing w:after="0"/>
        <w:ind w:firstLine="708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1. Zobowiązuję się do wykonania przedmiotu zamówienia zgodnie z jego opisem w </w:t>
      </w:r>
      <w:r>
        <w:rPr>
          <w:rFonts w:asciiTheme="minorHAnsi" w:eastAsia="Times New Roman" w:hAnsiTheme="minorHAnsi" w:cstheme="minorHAnsi"/>
          <w:lang w:eastAsia="ar-SA"/>
        </w:rPr>
        <w:t xml:space="preserve">Rozeznaniu cenowym </w:t>
      </w:r>
      <w:r w:rsidRPr="001978DF">
        <w:rPr>
          <w:rFonts w:asciiTheme="minorHAnsi" w:eastAsia="Times New Roman" w:hAnsiTheme="minorHAnsi" w:cstheme="minorHAnsi"/>
          <w:lang w:eastAsia="ar-SA"/>
        </w:rPr>
        <w:t>.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2. Spełniam warunki udziału w postępowaniu  określone w </w:t>
      </w:r>
      <w:r>
        <w:rPr>
          <w:rFonts w:asciiTheme="minorHAnsi" w:eastAsia="Times New Roman" w:hAnsiTheme="minorHAnsi" w:cstheme="minorHAnsi"/>
          <w:lang w:eastAsia="ar-SA"/>
        </w:rPr>
        <w:t xml:space="preserve">Rozeznaniu cenowym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2379D4BB" w14:textId="5F2DD96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Wymagania dla Oferenta określone w </w:t>
      </w:r>
      <w:r w:rsidR="00E63803">
        <w:rPr>
          <w:rFonts w:asciiTheme="minorHAnsi" w:eastAsia="Times New Roman" w:hAnsiTheme="minorHAnsi" w:cstheme="minorHAnsi"/>
          <w:lang w:eastAsia="ar-SA"/>
        </w:rPr>
        <w:t>Rozeznaniu cenowym.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4. Akceptuję termin i warunki realizacji ww. czynności.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• uczestnictwo w spółce jako wspólnik spółki cywilnej lub spółki osobowej;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 xml:space="preserve">• posiadanie co najmniej 10% udziałów lub akcji; </w:t>
      </w:r>
      <w:r w:rsidRPr="001978DF">
        <w:rPr>
          <w:rFonts w:asciiTheme="minorHAnsi" w:eastAsia="Times New Roman" w:hAnsiTheme="minorHAnsi" w:cstheme="minorHAnsi"/>
          <w:lang w:eastAsia="ar-SA"/>
        </w:rPr>
        <w:br/>
        <w:t>• pełnienie funkcji członka organu nadzorczego lub zarządzającego, prokurenta, pełnomocnika;</w:t>
      </w:r>
      <w:r w:rsidRPr="001978DF">
        <w:rPr>
          <w:rFonts w:asciiTheme="minorHAnsi" w:eastAsia="Times New Roman" w:hAnsiTheme="minorHAnsi" w:cstheme="minorHAnsi"/>
          <w:lang w:eastAsia="ar-SA"/>
        </w:rPr>
        <w:br/>
        <w:t>• 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7BD3D65B" w14:textId="77777777" w:rsidR="00C57A64" w:rsidRPr="001978DF" w:rsidRDefault="00C57A64" w:rsidP="00C57A64">
      <w:p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</w:p>
    <w:p w14:paraId="08D35D95" w14:textId="77777777" w:rsidR="00C57A64" w:rsidRPr="001978DF" w:rsidRDefault="00C57A64" w:rsidP="00C57A64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2FB9E37D" w14:textId="77777777" w:rsidR="00565E53" w:rsidRDefault="00565E53"/>
    <w:sectPr w:rsidR="00565E53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ABA20" w14:textId="77777777" w:rsidR="007D61A6" w:rsidRDefault="00002FE7">
      <w:pPr>
        <w:spacing w:after="0" w:line="240" w:lineRule="auto"/>
      </w:pPr>
      <w:r>
        <w:separator/>
      </w:r>
    </w:p>
  </w:endnote>
  <w:endnote w:type="continuationSeparator" w:id="0">
    <w:p w14:paraId="4DD5A001" w14:textId="77777777" w:rsidR="007D61A6" w:rsidRDefault="0000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E638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81DA5" w14:textId="77777777" w:rsidR="007D61A6" w:rsidRDefault="00002FE7">
      <w:pPr>
        <w:spacing w:after="0" w:line="240" w:lineRule="auto"/>
      </w:pPr>
      <w:r>
        <w:separator/>
      </w:r>
    </w:p>
  </w:footnote>
  <w:footnote w:type="continuationSeparator" w:id="0">
    <w:p w14:paraId="632E8BEA" w14:textId="77777777" w:rsidR="007D61A6" w:rsidRDefault="0000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64"/>
    <w:rsid w:val="00002FE7"/>
    <w:rsid w:val="00565E53"/>
    <w:rsid w:val="007D61A6"/>
    <w:rsid w:val="00AB3EF6"/>
    <w:rsid w:val="00C57A64"/>
    <w:rsid w:val="00E6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A3206E-A2FC-4F6A-A40E-A1CB20909C2F}">
  <ds:schemaRefs>
    <ds:schemaRef ds:uri="http://purl.org/dc/dcmitype/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4659dbb0-8a0b-4bdb-b458-83022d851adf"/>
    <ds:schemaRef ds:uri="http://schemas.microsoft.com/office/2006/metadata/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Magdalena Szczypkowska</cp:lastModifiedBy>
  <cp:revision>1</cp:revision>
  <dcterms:created xsi:type="dcterms:W3CDTF">2022-02-07T06:53:00Z</dcterms:created>
  <dcterms:modified xsi:type="dcterms:W3CDTF">2022-02-07T11:35:00Z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