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706E7" w14:textId="77777777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0284">
        <w:rPr>
          <w:rFonts w:ascii="Arial" w:hAnsi="Arial" w:cs="Arial"/>
          <w:sz w:val="20"/>
          <w:szCs w:val="20"/>
          <w:lang w:eastAsia="ar-SA"/>
        </w:rPr>
        <w:t>MGW.TM.711.</w:t>
      </w:r>
      <w:r w:rsidR="00B25750">
        <w:rPr>
          <w:rFonts w:ascii="Arial" w:hAnsi="Arial" w:cs="Arial"/>
          <w:sz w:val="20"/>
          <w:szCs w:val="20"/>
          <w:lang w:eastAsia="ar-SA"/>
        </w:rPr>
        <w:t>28</w:t>
      </w:r>
      <w:r w:rsidRPr="00580284">
        <w:rPr>
          <w:rFonts w:ascii="Arial" w:hAnsi="Arial" w:cs="Arial"/>
          <w:sz w:val="20"/>
          <w:szCs w:val="20"/>
          <w:lang w:eastAsia="ar-SA"/>
        </w:rPr>
        <w:t>.</w:t>
      </w:r>
      <w:r w:rsidR="008C43C8">
        <w:rPr>
          <w:rFonts w:ascii="Arial" w:hAnsi="Arial" w:cs="Arial"/>
          <w:sz w:val="20"/>
          <w:szCs w:val="20"/>
          <w:lang w:eastAsia="ar-SA"/>
        </w:rPr>
        <w:t>1.</w:t>
      </w:r>
      <w:r w:rsidRPr="00580284">
        <w:rPr>
          <w:rFonts w:ascii="Arial" w:hAnsi="Arial" w:cs="Arial"/>
          <w:sz w:val="20"/>
          <w:szCs w:val="20"/>
          <w:lang w:eastAsia="ar-SA"/>
        </w:rPr>
        <w:t>202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4</w:t>
      </w:r>
      <w:r w:rsidRPr="00580284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580284">
        <w:rPr>
          <w:rFonts w:ascii="Arial" w:hAnsi="Arial" w:cs="Arial"/>
          <w:sz w:val="20"/>
          <w:szCs w:val="20"/>
          <w:lang w:eastAsia="ar-SA"/>
        </w:rPr>
        <w:t>B</w:t>
      </w:r>
      <w:r w:rsidRPr="0058028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580284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7690AAC6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6F46C7C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09F2A2F2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3C61E5D9" w14:textId="77777777" w:rsidR="00B25750" w:rsidRPr="00B25750" w:rsidRDefault="00B25750" w:rsidP="00B25750">
      <w:pPr>
        <w:spacing w:after="0"/>
        <w:ind w:right="-851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B25750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„Przegląd i remont wentylatorów zabudowanych w stacji wentylatorów głównych       </w:t>
      </w:r>
    </w:p>
    <w:p w14:paraId="12BB77B2" w14:textId="77777777" w:rsidR="00B25750" w:rsidRPr="00B25750" w:rsidRDefault="00B25750" w:rsidP="00B25750">
      <w:pPr>
        <w:spacing w:after="0"/>
        <w:ind w:right="-851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B25750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przy szybie Guido w ZKWK”.</w:t>
      </w:r>
    </w:p>
    <w:p w14:paraId="3CEBB48A" w14:textId="77777777"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3979F9E9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17752914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04B5980C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4596A52E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14:paraId="3F4B9E9E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310E31F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49E6004A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7DFB6E59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60388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56E23A6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7F5A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40C91A1C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0093828B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1C545C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13412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5B76F2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2FF9E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22732DEB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03BDA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8E86A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ECFBC3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122BBCFB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557D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2F82AF9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595780F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7E0F585E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FDA1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24E8E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E0861A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980FA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E9E33F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3D707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BE0CA1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EF74757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1F78C00E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6C9ED7" w14:textId="77777777" w:rsidR="009B66C0" w:rsidRPr="00BC5F5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C5F50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</w:t>
      </w:r>
      <w:r w:rsidR="00BC5F50" w:rsidRPr="00BC5F50">
        <w:rPr>
          <w:rFonts w:ascii="Arial" w:eastAsia="Times New Roman" w:hAnsi="Arial" w:cs="Arial"/>
          <w:sz w:val="20"/>
          <w:szCs w:val="20"/>
          <w:lang w:eastAsia="ar-SA"/>
        </w:rPr>
        <w:t>wykonanie przeglądu i remontu trzech wentylatorów</w:t>
      </w:r>
      <w:r w:rsidRPr="00BC5F50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4C0B2E">
        <w:rPr>
          <w:rFonts w:ascii="Arial" w:eastAsia="Times New Roman" w:hAnsi="Arial" w:cs="Arial"/>
          <w:sz w:val="20"/>
          <w:szCs w:val="20"/>
          <w:lang w:eastAsia="ar-SA"/>
        </w:rPr>
        <w:t>WLE-1004A/1</w:t>
      </w:r>
      <w:r w:rsidRPr="00BC5F50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4016A26E" w14:textId="77777777" w:rsidR="009B66C0" w:rsidRPr="00BC5F50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622769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38EABA1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35B1A15" w14:textId="77777777"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59043BE5" w14:textId="13EA0072" w:rsidR="00C615F1" w:rsidRPr="004C0B2E" w:rsidRDefault="009B66C0" w:rsidP="004C0B2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0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</w:t>
      </w:r>
      <w:r w:rsidR="0094126E">
        <w:rPr>
          <w:rFonts w:ascii="Arial" w:hAnsi="Arial" w:cs="Arial"/>
          <w:sz w:val="20"/>
          <w:szCs w:val="20"/>
        </w:rPr>
        <w:t xml:space="preserve">,       </w:t>
      </w:r>
      <w:r w:rsidRPr="007C2F28">
        <w:rPr>
          <w:rFonts w:ascii="Arial" w:hAnsi="Arial" w:cs="Arial"/>
          <w:sz w:val="20"/>
          <w:szCs w:val="20"/>
        </w:rPr>
        <w:t xml:space="preserve"> stawka podatku ………%</w:t>
      </w:r>
      <w:bookmarkStart w:id="1" w:name="_Hlk93393321"/>
      <w:bookmarkStart w:id="2" w:name="_Hlk89522959"/>
      <w:bookmarkEnd w:id="0"/>
    </w:p>
    <w:bookmarkEnd w:id="1"/>
    <w:bookmarkEnd w:id="2"/>
    <w:p w14:paraId="127A96BD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3F57C46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7BAD31F6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3E62B4D6" w14:textId="77777777"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6BC042FE" w14:textId="4E9BEB5C" w:rsidR="00C615F1" w:rsidRPr="007C2F28" w:rsidRDefault="0094126E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Uwaga:</w:t>
      </w:r>
    </w:p>
    <w:p w14:paraId="49D6EE87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55898C61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DB4F31" w14:textId="77777777" w:rsidR="00C615F1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Kryteria pozacenowe oceny ofert:</w:t>
      </w:r>
    </w:p>
    <w:p w14:paraId="3079B822" w14:textId="6BEA2C99" w:rsidR="00484BB6" w:rsidRPr="009C194B" w:rsidRDefault="00484BB6" w:rsidP="00484BB6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C194B">
        <w:rPr>
          <w:rFonts w:ascii="Arial" w:hAnsi="Arial" w:cs="Arial"/>
          <w:sz w:val="20"/>
          <w:szCs w:val="20"/>
        </w:rPr>
        <w:t xml:space="preserve">- </w:t>
      </w:r>
      <w:r w:rsidR="00735EB3" w:rsidRPr="009C194B">
        <w:rPr>
          <w:rFonts w:ascii="Arial" w:hAnsi="Arial" w:cs="Arial"/>
          <w:sz w:val="20"/>
          <w:szCs w:val="20"/>
        </w:rPr>
        <w:t xml:space="preserve">termin realizacji zlecenia 1szt. wentylatora   </w:t>
      </w:r>
      <w:r w:rsidR="001A4C7A" w:rsidRPr="009C194B">
        <w:rPr>
          <w:rFonts w:ascii="Arial" w:hAnsi="Arial" w:cs="Arial"/>
          <w:sz w:val="20"/>
          <w:szCs w:val="20"/>
        </w:rPr>
        <w:t>ilość</w:t>
      </w:r>
      <w:r w:rsidRPr="009C194B">
        <w:rPr>
          <w:rFonts w:ascii="Arial" w:hAnsi="Arial" w:cs="Arial"/>
          <w:sz w:val="20"/>
          <w:szCs w:val="20"/>
        </w:rPr>
        <w:t>…………………………………….</w:t>
      </w:r>
      <w:r w:rsidR="00735EB3" w:rsidRPr="009C194B">
        <w:rPr>
          <w:rFonts w:ascii="Arial" w:hAnsi="Arial" w:cs="Arial"/>
          <w:sz w:val="20"/>
          <w:szCs w:val="20"/>
        </w:rPr>
        <w:t>tygodni,</w:t>
      </w:r>
    </w:p>
    <w:p w14:paraId="4899C612" w14:textId="2909119E" w:rsidR="00484BB6" w:rsidRPr="009C194B" w:rsidRDefault="00484BB6" w:rsidP="00484BB6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C194B">
        <w:rPr>
          <w:rFonts w:ascii="Arial" w:hAnsi="Arial" w:cs="Arial"/>
          <w:sz w:val="20"/>
          <w:szCs w:val="20"/>
        </w:rPr>
        <w:t xml:space="preserve">- </w:t>
      </w:r>
      <w:r w:rsidR="001A4C7A" w:rsidRPr="009C194B">
        <w:rPr>
          <w:rFonts w:ascii="Arial" w:hAnsi="Arial" w:cs="Arial"/>
          <w:sz w:val="20"/>
          <w:szCs w:val="20"/>
        </w:rPr>
        <w:t>okres gwarancji  ilość</w:t>
      </w:r>
      <w:r w:rsidRPr="009C194B">
        <w:rPr>
          <w:rFonts w:ascii="Arial" w:hAnsi="Arial" w:cs="Arial"/>
          <w:sz w:val="20"/>
          <w:szCs w:val="20"/>
        </w:rPr>
        <w:t>…………………………………….</w:t>
      </w:r>
      <w:r w:rsidR="001A4C7A" w:rsidRPr="009C194B">
        <w:rPr>
          <w:rFonts w:ascii="Arial" w:hAnsi="Arial" w:cs="Arial"/>
          <w:sz w:val="20"/>
          <w:szCs w:val="20"/>
        </w:rPr>
        <w:t>miesięcy</w:t>
      </w:r>
      <w:r w:rsidR="00E1489E" w:rsidRPr="009C194B">
        <w:rPr>
          <w:rFonts w:ascii="Arial" w:hAnsi="Arial" w:cs="Arial"/>
          <w:sz w:val="20"/>
          <w:szCs w:val="20"/>
        </w:rPr>
        <w:t>.</w:t>
      </w:r>
    </w:p>
    <w:p w14:paraId="4E507296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</w:t>
      </w:r>
      <w:r w:rsidR="00C84456">
        <w:rPr>
          <w:rFonts w:ascii="Arial" w:hAnsi="Arial" w:cs="Arial"/>
          <w:sz w:val="20"/>
          <w:szCs w:val="20"/>
        </w:rPr>
        <w:t>1.0</w:t>
      </w:r>
      <w:r w:rsidR="008C43C8">
        <w:rPr>
          <w:rFonts w:ascii="Arial" w:hAnsi="Arial" w:cs="Arial"/>
          <w:sz w:val="20"/>
          <w:szCs w:val="20"/>
        </w:rPr>
        <w:t>7</w:t>
      </w:r>
      <w:r w:rsidR="00C84456">
        <w:rPr>
          <w:rFonts w:ascii="Arial" w:hAnsi="Arial" w:cs="Arial"/>
          <w:sz w:val="20"/>
          <w:szCs w:val="20"/>
        </w:rPr>
        <w:t>.2024 r.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 xml:space="preserve">do </w:t>
      </w:r>
      <w:r w:rsidR="00C84456">
        <w:rPr>
          <w:rFonts w:ascii="Arial" w:hAnsi="Arial" w:cs="Arial"/>
          <w:sz w:val="20"/>
          <w:szCs w:val="20"/>
        </w:rPr>
        <w:t>16</w:t>
      </w:r>
      <w:r w:rsidR="007B2EA9">
        <w:rPr>
          <w:rFonts w:ascii="Arial" w:hAnsi="Arial" w:cs="Arial"/>
          <w:sz w:val="20"/>
          <w:szCs w:val="20"/>
        </w:rPr>
        <w:t>.</w:t>
      </w:r>
      <w:r w:rsidR="004C0B2E">
        <w:rPr>
          <w:rFonts w:ascii="Arial" w:hAnsi="Arial" w:cs="Arial"/>
          <w:sz w:val="20"/>
          <w:szCs w:val="20"/>
        </w:rPr>
        <w:t>12</w:t>
      </w:r>
      <w:r w:rsidR="007B2EA9">
        <w:rPr>
          <w:rFonts w:ascii="Arial" w:hAnsi="Arial" w:cs="Arial"/>
          <w:sz w:val="20"/>
          <w:szCs w:val="20"/>
        </w:rPr>
        <w:t>.202</w:t>
      </w:r>
      <w:r w:rsidR="004C0B2E">
        <w:rPr>
          <w:rFonts w:ascii="Arial" w:hAnsi="Arial" w:cs="Arial"/>
          <w:sz w:val="20"/>
          <w:szCs w:val="20"/>
        </w:rPr>
        <w:t>4</w:t>
      </w:r>
      <w:r w:rsidR="007B2EA9">
        <w:rPr>
          <w:rFonts w:ascii="Arial" w:hAnsi="Arial" w:cs="Arial"/>
          <w:sz w:val="20"/>
          <w:szCs w:val="20"/>
        </w:rPr>
        <w:t xml:space="preserve"> r</w:t>
      </w:r>
      <w:r w:rsidRPr="007C2F28">
        <w:rPr>
          <w:rFonts w:ascii="Arial" w:hAnsi="Arial" w:cs="Arial"/>
          <w:sz w:val="20"/>
          <w:szCs w:val="20"/>
        </w:rPr>
        <w:t>.</w:t>
      </w:r>
    </w:p>
    <w:p w14:paraId="7F48BA5B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14:paraId="24223B68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  <w:bookmarkStart w:id="3" w:name="_GoBack"/>
      <w:bookmarkEnd w:id="3"/>
    </w:p>
    <w:p w14:paraId="504DD27B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490A062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4B65B86D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18610BDC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5E10BDBA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34B7B5C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1C85CC0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3E9B13E8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E57832C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E500B4B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79D42B22" w14:textId="77777777" w:rsidTr="000922E5">
        <w:tc>
          <w:tcPr>
            <w:tcW w:w="709" w:type="dxa"/>
            <w:vAlign w:val="center"/>
          </w:tcPr>
          <w:p w14:paraId="3FCE340F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4AFE7EF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B61966A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766D6257" w14:textId="77777777" w:rsidTr="000922E5">
        <w:tc>
          <w:tcPr>
            <w:tcW w:w="709" w:type="dxa"/>
          </w:tcPr>
          <w:p w14:paraId="5B87B441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001B1A07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C22E0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62A5FB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C866A1F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3BA1FC3B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50563C86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75CB966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5B4133ED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6F71FBF0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DB1529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9C779D2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64994268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1A4C7A"/>
    <w:rsid w:val="00231742"/>
    <w:rsid w:val="00275D6C"/>
    <w:rsid w:val="002D647C"/>
    <w:rsid w:val="003070FF"/>
    <w:rsid w:val="0032327D"/>
    <w:rsid w:val="0034447B"/>
    <w:rsid w:val="00484BB6"/>
    <w:rsid w:val="00496AAC"/>
    <w:rsid w:val="004C0B2E"/>
    <w:rsid w:val="005674F8"/>
    <w:rsid w:val="00571D62"/>
    <w:rsid w:val="00580284"/>
    <w:rsid w:val="00580F22"/>
    <w:rsid w:val="005F6104"/>
    <w:rsid w:val="006C0497"/>
    <w:rsid w:val="00735EB3"/>
    <w:rsid w:val="0075292B"/>
    <w:rsid w:val="007B2EA9"/>
    <w:rsid w:val="007B2F0A"/>
    <w:rsid w:val="00883B03"/>
    <w:rsid w:val="008C43C8"/>
    <w:rsid w:val="008C6D83"/>
    <w:rsid w:val="0094126E"/>
    <w:rsid w:val="009B66C0"/>
    <w:rsid w:val="009C194B"/>
    <w:rsid w:val="009D4B91"/>
    <w:rsid w:val="00A700A4"/>
    <w:rsid w:val="00A73DE0"/>
    <w:rsid w:val="00A8218B"/>
    <w:rsid w:val="00AD4B33"/>
    <w:rsid w:val="00B25750"/>
    <w:rsid w:val="00BA3E87"/>
    <w:rsid w:val="00BC5F50"/>
    <w:rsid w:val="00C615F1"/>
    <w:rsid w:val="00C84456"/>
    <w:rsid w:val="00D8245D"/>
    <w:rsid w:val="00E1489E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346C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12" ma:contentTypeDescription="Utwórz nowy dokument." ma:contentTypeScope="" ma:versionID="7949a5515f69d44699f714d722b4f08e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7c9fdef0bd4988d5908e7a4530b5394c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62E28-BFBD-4970-9A69-CD72193B6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1DBEE-9ADB-4BCC-B24E-7A38157EB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59BD8-0F6F-4B2E-9B5F-B06E0F77AE48}">
  <ds:schemaRefs>
    <ds:schemaRef ds:uri="http://schemas.microsoft.com/office/2006/metadata/properties"/>
    <ds:schemaRef ds:uri="496f1e4c-5871-420f-8ce8-2b2e7c200daf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Włodzimierz Bojacz</cp:lastModifiedBy>
  <cp:revision>4</cp:revision>
  <cp:lastPrinted>2024-01-09T11:28:00Z</cp:lastPrinted>
  <dcterms:created xsi:type="dcterms:W3CDTF">2024-05-14T11:08:00Z</dcterms:created>
  <dcterms:modified xsi:type="dcterms:W3CDTF">2024-05-16T10:03:00Z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