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B9EE" w14:textId="45B0AC42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</w:p>
    <w:p w14:paraId="6FB1ABD1" w14:textId="1313FA21" w:rsidR="00422977" w:rsidRPr="002F090A" w:rsidRDefault="00422977" w:rsidP="00422977">
      <w:pPr>
        <w:jc w:val="center"/>
        <w:rPr>
          <w:rFonts w:cstheme="minorHAnsi"/>
        </w:rPr>
      </w:pPr>
      <w:r>
        <w:rPr>
          <w:rFonts w:cstheme="minorHAnsi"/>
        </w:rPr>
        <w:t>SUKCESYWNA DOSTAWA PIECZYWA I ARTYKUŁÓW PIEKARNICZYCH</w:t>
      </w:r>
    </w:p>
    <w:p w14:paraId="126C28F6" w14:textId="5146E310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               </w:t>
      </w:r>
      <w:r w:rsidR="003510F6">
        <w:rPr>
          <w:rFonts w:cstheme="minorHAnsi"/>
        </w:rPr>
        <w:t xml:space="preserve">                       </w:t>
      </w:r>
      <w:r w:rsidRPr="002F090A">
        <w:rPr>
          <w:rFonts w:cstheme="minorHAnsi"/>
        </w:rPr>
        <w:t>w Zabrzu</w:t>
      </w:r>
    </w:p>
    <w:p w14:paraId="5A6C1F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Pomiędzy Muzeum Górnictwa Węglowego z siedzibą w Zabrzu (41-800), przy ul. </w:t>
      </w:r>
      <w:proofErr w:type="spellStart"/>
      <w:r w:rsidRPr="002F090A">
        <w:rPr>
          <w:rFonts w:cstheme="minorHAnsi"/>
        </w:rPr>
        <w:t>Georgiusa</w:t>
      </w:r>
      <w:proofErr w:type="spellEnd"/>
      <w:r w:rsidRPr="002F090A">
        <w:rPr>
          <w:rFonts w:cstheme="minorHAnsi"/>
        </w:rPr>
        <w:t xml:space="preserve"> </w:t>
      </w:r>
      <w:proofErr w:type="spellStart"/>
      <w:r w:rsidRPr="002F090A">
        <w:rPr>
          <w:rFonts w:cstheme="minorHAnsi"/>
        </w:rPr>
        <w:t>Agricoli</w:t>
      </w:r>
      <w:proofErr w:type="spellEnd"/>
      <w:r w:rsidRPr="002F090A">
        <w:rPr>
          <w:rFonts w:cstheme="minorHAnsi"/>
        </w:rPr>
        <w:t xml:space="preserve"> 2, wpisanym do Rejestru Instytucji Kultury Miasta Zabrze pod numerem RIK-12/13, posiadającym numer NIP 6482768167, REGON 243220420, reprezentowanym przez:</w:t>
      </w:r>
    </w:p>
    <w:p w14:paraId="01101BF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20E683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Barbarą </w:t>
      </w:r>
      <w:proofErr w:type="spellStart"/>
      <w:r w:rsidRPr="002F090A">
        <w:rPr>
          <w:rFonts w:cstheme="minorHAnsi"/>
        </w:rPr>
        <w:t>Radzimską</w:t>
      </w:r>
      <w:proofErr w:type="spellEnd"/>
      <w:r w:rsidRPr="002F090A">
        <w:rPr>
          <w:rFonts w:cstheme="minorHAnsi"/>
        </w:rPr>
        <w:t xml:space="preserve"> – Główna księgowa - kontrasygnata</w:t>
      </w:r>
    </w:p>
    <w:p w14:paraId="5DBFEAE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26A29F3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</w:p>
    <w:p w14:paraId="767CCD2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2CD64CEC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451BCC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3EC4A764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195673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249AF7D5" w14:textId="5F1A90A4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r w:rsidR="002E3A37">
        <w:rPr>
          <w:rFonts w:eastAsiaTheme="minorEastAsia" w:cstheme="minorHAnsi"/>
        </w:rPr>
        <w:t>pieczywa i artykułów piekarniczych</w:t>
      </w:r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68226E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0BF7548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A72F2A6" w14:textId="29F1C332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pn</w:t>
      </w:r>
      <w:proofErr w:type="spellEnd"/>
      <w:r w:rsidRPr="002F090A">
        <w:rPr>
          <w:rFonts w:eastAsiaTheme="minorEastAsia" w:cstheme="minorHAnsi"/>
        </w:rPr>
        <w:t>: „</w:t>
      </w:r>
      <w:r w:rsidR="00F94F2F">
        <w:rPr>
          <w:rFonts w:eastAsiaTheme="minorEastAsia" w:cstheme="minorHAnsi"/>
        </w:rPr>
        <w:t>Sukcesywna</w:t>
      </w:r>
      <w:r w:rsidRPr="002F090A">
        <w:rPr>
          <w:rFonts w:eastAsiaTheme="minorEastAsia" w:cstheme="minorHAnsi"/>
        </w:rPr>
        <w:t xml:space="preserve"> </w:t>
      </w:r>
      <w:r w:rsidR="00F94F2F">
        <w:rPr>
          <w:rFonts w:eastAsiaTheme="minorEastAsia" w:cstheme="minorHAnsi"/>
        </w:rPr>
        <w:t>d</w:t>
      </w:r>
      <w:r w:rsidR="00422977">
        <w:rPr>
          <w:rFonts w:eastAsiaTheme="minorEastAsia" w:cstheme="minorHAnsi"/>
        </w:rPr>
        <w:t>ostawa pieczywa i artykułów piekarniczych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16D38CD8" w14:textId="351E065C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r w:rsidR="00422977">
        <w:rPr>
          <w:rFonts w:eastAsiaTheme="minorEastAsia" w:cstheme="minorHAnsi"/>
        </w:rPr>
        <w:t>pieczywa i artykułów piekarniczych</w:t>
      </w:r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3B401AEE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4E989867" w14:textId="6BE20B7B" w:rsidR="00121948" w:rsidRPr="00121948" w:rsidRDefault="002F090A" w:rsidP="00121948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31.12.2022 r</w:t>
      </w:r>
      <w:r w:rsidR="00121948">
        <w:rPr>
          <w:rFonts w:eastAsiaTheme="minorEastAsia" w:cstheme="minorHAnsi"/>
        </w:rPr>
        <w:t xml:space="preserve"> </w:t>
      </w:r>
    </w:p>
    <w:p w14:paraId="6BE29025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</w:p>
    <w:p w14:paraId="6DC0CF5A" w14:textId="36A16C04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Miejsce realizacji/ dostawy przedmiotu umowy: Kopalnia Guido, ul. 3 maja 93 Zabrze, w godzinach 7:00 – </w:t>
      </w:r>
      <w:r w:rsidR="00F94F2F">
        <w:rPr>
          <w:rFonts w:eastAsiaTheme="minorEastAsia" w:cstheme="minorHAnsi"/>
        </w:rPr>
        <w:t>9:00</w:t>
      </w:r>
      <w:r w:rsidR="00121948">
        <w:rPr>
          <w:rFonts w:eastAsiaTheme="minorEastAsia" w:cstheme="minorHAnsi"/>
        </w:rPr>
        <w:t>, Park 12C, ul. Mochnackiego 12 lub Pub Zmiękczalnia ul. Wolności 408</w:t>
      </w:r>
    </w:p>
    <w:p w14:paraId="18DFAFE6" w14:textId="67E9D3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586BDC4D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>§</w:t>
      </w:r>
      <w:r w:rsidR="006945C8">
        <w:rPr>
          <w:rFonts w:eastAsiaTheme="minorEastAsia" w:cstheme="minorHAnsi"/>
        </w:rPr>
        <w:t>4</w:t>
      </w:r>
    </w:p>
    <w:p w14:paraId="3CEF5655" w14:textId="1E164794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Wykonawca odpowiedzialny </w:t>
      </w:r>
      <w:r w:rsidR="00F94F2F">
        <w:rPr>
          <w:rFonts w:eastAsiaTheme="minorEastAsia" w:cstheme="minorHAnsi"/>
        </w:rPr>
        <w:t>jest</w:t>
      </w:r>
      <w:r w:rsidRPr="002F090A">
        <w:rPr>
          <w:rFonts w:eastAsiaTheme="minorEastAsia" w:cstheme="minorHAnsi"/>
        </w:rPr>
        <w:t xml:space="preserve"> za całokształt, w tym za przebieg oraz terminowe wykonanie umowy.</w:t>
      </w:r>
    </w:p>
    <w:p w14:paraId="44CFC4FC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71C4C3AC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24938C4E" w14:textId="3C11D66D" w:rsidR="002F090A" w:rsidRPr="00904EE5" w:rsidRDefault="002F090A" w:rsidP="00F94F2F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  <w:highlight w:val="yellow"/>
        </w:rPr>
      </w:pPr>
      <w:r w:rsidRPr="002F090A">
        <w:rPr>
          <w:rFonts w:eastAsiaTheme="minorEastAsia" w:cstheme="minorHAnsi"/>
        </w:rPr>
        <w:t xml:space="preserve">Strony ustalają, że umowne wynagrodzenie Wykonawcy, w przypadku dostarczenia w pełnym zakresie </w:t>
      </w:r>
      <w:r w:rsidRPr="00057784">
        <w:rPr>
          <w:rFonts w:eastAsiaTheme="minorEastAsia" w:cstheme="minorHAnsi"/>
        </w:rPr>
        <w:t>asortymentu wskazanego w formularzu oferty</w:t>
      </w:r>
      <w:r w:rsidR="00CE6E28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>wynosi</w:t>
      </w:r>
      <w:r w:rsidR="00121948">
        <w:rPr>
          <w:rFonts w:eastAsiaTheme="minorEastAsia" w:cstheme="minorHAnsi"/>
        </w:rPr>
        <w:t xml:space="preserve">                  </w:t>
      </w:r>
      <w:r w:rsidR="00CE6E28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 xml:space="preserve">zł </w:t>
      </w:r>
      <w:r w:rsidR="00F94F2F" w:rsidRPr="00057784">
        <w:rPr>
          <w:rFonts w:eastAsiaTheme="minorEastAsia" w:cstheme="minorHAnsi"/>
        </w:rPr>
        <w:t xml:space="preserve">netto </w:t>
      </w:r>
      <w:r w:rsidRPr="00057784">
        <w:rPr>
          <w:rFonts w:eastAsiaTheme="minorEastAsia" w:cstheme="minorHAnsi"/>
        </w:rPr>
        <w:t>(słownie</w:t>
      </w:r>
      <w:r w:rsidR="00CE6E28" w:rsidRPr="00057784">
        <w:rPr>
          <w:rFonts w:eastAsiaTheme="minorEastAsia" w:cstheme="minorHAnsi"/>
        </w:rPr>
        <w:t xml:space="preserve"> </w:t>
      </w:r>
      <w:bookmarkStart w:id="0" w:name="_GoBack"/>
      <w:bookmarkEnd w:id="0"/>
      <w:r w:rsidRPr="002F090A">
        <w:rPr>
          <w:rFonts w:eastAsiaTheme="minorEastAsia" w:cstheme="minorHAnsi"/>
        </w:rPr>
        <w:t xml:space="preserve">) </w:t>
      </w:r>
      <w:r w:rsidRPr="00F94F2F">
        <w:rPr>
          <w:rFonts w:eastAsiaTheme="minorEastAsia" w:cstheme="minorHAnsi"/>
        </w:rPr>
        <w:t>netto.</w:t>
      </w:r>
    </w:p>
    <w:p w14:paraId="4B7A58B0" w14:textId="53FF7AE3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Zamawiający zapłaci Wykonawcy należność za zakupione produkty, zgodnie z cenami jednostkowymi </w:t>
      </w:r>
      <w:r w:rsidR="00057784">
        <w:rPr>
          <w:rFonts w:eastAsiaTheme="minorEastAsia" w:cstheme="minorHAnsi"/>
        </w:rPr>
        <w:t>brutto</w:t>
      </w:r>
      <w:r w:rsidRPr="002F090A">
        <w:rPr>
          <w:rFonts w:eastAsiaTheme="minorEastAsia" w:cstheme="minorHAnsi"/>
        </w:rPr>
        <w:t xml:space="preserve"> wskazanymi w formularzu oferty. Ceny jednostkowe, o których mowa w mają charakter ryczałtowy i nie ulegają podwyższeniu z jakiegokolwiek tytułu, z wyjątkiem określonym w §10 pkt.1</w:t>
      </w:r>
    </w:p>
    <w:p w14:paraId="2FA9354D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096E8AE4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70D2FDFA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</w:t>
      </w:r>
      <w:proofErr w:type="spellStart"/>
      <w:r w:rsidRPr="002F090A">
        <w:rPr>
          <w:rFonts w:eastAsiaTheme="minorEastAsia" w:cstheme="minorHAnsi"/>
        </w:rPr>
        <w:t>Georgiusa</w:t>
      </w:r>
      <w:proofErr w:type="spellEnd"/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Agricoli</w:t>
      </w:r>
      <w:proofErr w:type="spellEnd"/>
      <w:r w:rsidRPr="002F090A">
        <w:rPr>
          <w:rFonts w:eastAsiaTheme="minorEastAsia" w:cstheme="minorHAnsi"/>
        </w:rPr>
        <w:t xml:space="preserve">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69666604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8648D95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Numer konta bankowego Dostawcy ……………………………………………………..</w:t>
      </w:r>
    </w:p>
    <w:p w14:paraId="649856B5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434345D4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 xml:space="preserve">Strony ustalają, że wszelkie zmiany postanowień niniejszej umowy mogą być wprowadzane wyłącznie zgodnie z obowiązującymi przepisami prawa oraz przy zachowaniu zasad wynikających z niniejszej umowy. </w:t>
      </w:r>
    </w:p>
    <w:p w14:paraId="35ED9370" w14:textId="3454E9B6" w:rsidR="002F090A" w:rsidRPr="00F94F2F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F94F2F">
        <w:rPr>
          <w:rFonts w:eastAsiaTheme="minorEastAsia" w:cstheme="minorHAnsi"/>
        </w:rPr>
        <w:t>Zmiany i uzupełnienia niniejszej umowy wymagają formy pisemnej pod rygorem nieważności.</w:t>
      </w:r>
    </w:p>
    <w:p w14:paraId="763DFC43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4303889B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799C7C4B" w14:textId="3F09B97B" w:rsid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została sporządzona w trzech jednobrzmiących egzemplarzach, dwa dla Zamawiającego, jeden  dla Wykonawcy.</w:t>
      </w:r>
    </w:p>
    <w:p w14:paraId="731D68C4" w14:textId="70717572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r>
        <w:rPr>
          <w:rFonts w:eastAsiaTheme="minorEastAsia" w:cstheme="minorHAnsi"/>
        </w:rPr>
        <w:t>§7</w:t>
      </w:r>
    </w:p>
    <w:p w14:paraId="6EA30DAD" w14:textId="0050A1DC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4E123D57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§7 ust. 1 w przypadku, gdy Zamawiający odstąpi od umowy lub ją rozwiąże z powodu okoliczności, za które odpowiada Wykonawca.</w:t>
      </w:r>
    </w:p>
    <w:p w14:paraId="2CC7FEA9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0F815AE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88607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3AEAE48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Łączna wysokość kar umownych nie może przekroczyć 25% umownego wynagrodzenia netto, określonego w §7 ust 1.</w:t>
      </w:r>
    </w:p>
    <w:p w14:paraId="604D89DF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Kara umowna będzie płatna w terminie 14 dni od daty otrzymania przez Wykonawcę wezwania do zapłaty.</w:t>
      </w:r>
    </w:p>
    <w:p w14:paraId="19AF1BC3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305E19B7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03594F39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40E87E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1923F8C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0AA276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70751FF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6EE18843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D357071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662793DD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76065F2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OŚWIADCZENIE</w:t>
      </w:r>
    </w:p>
    <w:p w14:paraId="6833B487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22A1810D" w14:textId="4BB376EC" w:rsidR="00EB22F2" w:rsidRDefault="00121948" w:rsidP="001D45F1">
      <w:pPr>
        <w:jc w:val="right"/>
        <w:rPr>
          <w:rFonts w:cstheme="minorHAnsi"/>
        </w:rPr>
      </w:pPr>
    </w:p>
    <w:p w14:paraId="3EE613C7" w14:textId="1B917D2E" w:rsidR="001D45F1" w:rsidRDefault="001D45F1" w:rsidP="001D45F1">
      <w:pPr>
        <w:jc w:val="right"/>
        <w:rPr>
          <w:rFonts w:cstheme="minorHAnsi"/>
        </w:rPr>
      </w:pPr>
    </w:p>
    <w:p w14:paraId="377C16EB" w14:textId="55AC7908" w:rsidR="001D45F1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…………………………….</w:t>
      </w:r>
    </w:p>
    <w:p w14:paraId="54AC05DE" w14:textId="49FA41DE" w:rsidR="001D45F1" w:rsidRPr="002F090A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Podpis oświadczającego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6BE3C" w14:textId="77777777" w:rsidR="00815EBB" w:rsidRDefault="00815EBB" w:rsidP="002F090A">
      <w:pPr>
        <w:spacing w:after="0" w:line="240" w:lineRule="auto"/>
      </w:pPr>
      <w:r>
        <w:separator/>
      </w:r>
    </w:p>
  </w:endnote>
  <w:endnote w:type="continuationSeparator" w:id="0">
    <w:p w14:paraId="1E1BCA38" w14:textId="77777777" w:rsidR="00815EBB" w:rsidRDefault="00815EBB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7FFF" w14:textId="77777777" w:rsidR="002F090A" w:rsidRDefault="002F090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8DDC9" wp14:editId="352128C2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DB9BD" w14:textId="77777777" w:rsidR="00815EBB" w:rsidRDefault="00815EBB" w:rsidP="002F090A">
      <w:pPr>
        <w:spacing w:after="0" w:line="240" w:lineRule="auto"/>
      </w:pPr>
      <w:r>
        <w:separator/>
      </w:r>
    </w:p>
  </w:footnote>
  <w:footnote w:type="continuationSeparator" w:id="0">
    <w:p w14:paraId="1C98D8C3" w14:textId="77777777" w:rsidR="00815EBB" w:rsidRDefault="00815EBB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1B9A" w14:textId="77777777" w:rsidR="002F090A" w:rsidRDefault="002F090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01A20E" wp14:editId="65B2FDA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A17A593C"/>
    <w:lvl w:ilvl="0" w:tplc="EDAA565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57784"/>
    <w:rsid w:val="000E795E"/>
    <w:rsid w:val="00121948"/>
    <w:rsid w:val="001D45F1"/>
    <w:rsid w:val="00234300"/>
    <w:rsid w:val="002E3A37"/>
    <w:rsid w:val="002F090A"/>
    <w:rsid w:val="003039C6"/>
    <w:rsid w:val="003510F6"/>
    <w:rsid w:val="00355BC4"/>
    <w:rsid w:val="00422977"/>
    <w:rsid w:val="00474E11"/>
    <w:rsid w:val="004E0832"/>
    <w:rsid w:val="00536459"/>
    <w:rsid w:val="005617A1"/>
    <w:rsid w:val="005631D9"/>
    <w:rsid w:val="006945C8"/>
    <w:rsid w:val="00815EBB"/>
    <w:rsid w:val="008A3B67"/>
    <w:rsid w:val="00904EE5"/>
    <w:rsid w:val="009551D9"/>
    <w:rsid w:val="0096580B"/>
    <w:rsid w:val="009D0F2E"/>
    <w:rsid w:val="00A90219"/>
    <w:rsid w:val="00CE6E28"/>
    <w:rsid w:val="00D270A2"/>
    <w:rsid w:val="00DC6163"/>
    <w:rsid w:val="00F9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00C2B1"/>
  <w15:chartTrackingRefBased/>
  <w15:docId w15:val="{579EB094-F7E0-4AC1-9966-51CE126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E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15F42-7757-4787-B439-B2C363FF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5</cp:revision>
  <cp:lastPrinted>2022-07-18T08:41:00Z</cp:lastPrinted>
  <dcterms:created xsi:type="dcterms:W3CDTF">2022-07-18T08:22:00Z</dcterms:created>
  <dcterms:modified xsi:type="dcterms:W3CDTF">2022-12-27T13:17:00Z</dcterms:modified>
</cp:coreProperties>
</file>