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1B" w:rsidRPr="00A639E7" w:rsidRDefault="007F671B" w:rsidP="007F671B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W w:w="8579" w:type="dxa"/>
        <w:tblCellMar>
          <w:left w:w="0" w:type="dxa"/>
          <w:right w:w="0" w:type="dxa"/>
        </w:tblCellMar>
        <w:tblLook w:val="04A0"/>
      </w:tblPr>
      <w:tblGrid>
        <w:gridCol w:w="4316"/>
        <w:gridCol w:w="4263"/>
      </w:tblGrid>
      <w:tr w:rsidR="009D3BBE" w:rsidRPr="00A639E7" w:rsidTr="009D3BBE">
        <w:trPr>
          <w:trHeight w:val="568"/>
        </w:trPr>
        <w:tc>
          <w:tcPr>
            <w:tcW w:w="43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BBE" w:rsidRDefault="00BB623D" w:rsidP="001F6AF6">
            <w:pPr>
              <w:pStyle w:val="NormalnyWeb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A639E7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MGW.</w:t>
            </w:r>
            <w:r w:rsidR="001F6AF6" w:rsidRPr="00A639E7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2965BD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TM</w:t>
            </w:r>
            <w:r w:rsidR="00C303D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.711.28.2020.3 </w:t>
            </w:r>
            <w:proofErr w:type="spellStart"/>
            <w:r w:rsidR="00C303D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JMk</w:t>
            </w:r>
            <w:proofErr w:type="spellEnd"/>
          </w:p>
          <w:p w:rsidR="00C303D3" w:rsidRPr="00A639E7" w:rsidRDefault="00C303D3" w:rsidP="001F6AF6">
            <w:pPr>
              <w:pStyle w:val="NormalnyWeb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BBE" w:rsidRPr="00A639E7" w:rsidRDefault="00A02F76" w:rsidP="001F6AF6">
            <w:pPr>
              <w:pStyle w:val="NormalnyWeb"/>
              <w:spacing w:before="0" w:beforeAutospacing="0" w:after="0" w:afterAutospacing="0"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639E7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        Zabrze, dnia </w:t>
            </w:r>
            <w:r w:rsidR="00FD262E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 03</w:t>
            </w:r>
            <w:r w:rsidR="00E80C1F" w:rsidRPr="00A639E7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.</w:t>
            </w:r>
            <w:r w:rsidR="00677ED3" w:rsidRPr="00A639E7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1</w:t>
            </w:r>
            <w:r w:rsidR="00FD262E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1</w:t>
            </w:r>
            <w:r w:rsidR="009D3BBE" w:rsidRPr="00A639E7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. 2020r.</w:t>
            </w:r>
          </w:p>
        </w:tc>
      </w:tr>
    </w:tbl>
    <w:p w:rsidR="009D3BBE" w:rsidRPr="00A639E7" w:rsidRDefault="009D3BBE" w:rsidP="009D3BBE">
      <w:pPr>
        <w:pStyle w:val="NormalnyWeb"/>
        <w:spacing w:before="0" w:beforeAutospacing="0" w:after="0" w:afterAutospacing="0"/>
        <w:ind w:left="720" w:hanging="720"/>
        <w:textAlignment w:val="baseline"/>
        <w:rPr>
          <w:rFonts w:ascii="Arial" w:hAnsi="Arial" w:cs="Arial"/>
          <w:sz w:val="18"/>
          <w:szCs w:val="18"/>
        </w:rPr>
      </w:pPr>
      <w:r w:rsidRPr="00A639E7">
        <w:rPr>
          <w:rFonts w:ascii="Arial" w:hAnsi="Arial" w:cs="Arial"/>
          <w:sz w:val="18"/>
          <w:szCs w:val="18"/>
          <w:bdr w:val="none" w:sz="0" w:space="0" w:color="auto" w:frame="1"/>
        </w:rPr>
        <w:t> </w:t>
      </w:r>
    </w:p>
    <w:p w:rsidR="009D3BBE" w:rsidRPr="00A639E7" w:rsidRDefault="009D3BBE" w:rsidP="009D3BBE">
      <w:pPr>
        <w:pStyle w:val="NormalnyWeb"/>
        <w:spacing w:before="0" w:beforeAutospacing="0" w:after="0" w:afterAutospacing="0"/>
        <w:ind w:left="720" w:hanging="720"/>
        <w:textAlignment w:val="baseline"/>
        <w:rPr>
          <w:rFonts w:ascii="Arial" w:hAnsi="Arial" w:cs="Arial"/>
          <w:sz w:val="18"/>
          <w:szCs w:val="18"/>
        </w:rPr>
      </w:pPr>
      <w:r w:rsidRPr="00A639E7">
        <w:rPr>
          <w:rFonts w:ascii="Arial" w:hAnsi="Arial" w:cs="Arial"/>
          <w:sz w:val="18"/>
          <w:szCs w:val="18"/>
          <w:bdr w:val="none" w:sz="0" w:space="0" w:color="auto" w:frame="1"/>
        </w:rPr>
        <w:t> </w:t>
      </w:r>
    </w:p>
    <w:p w:rsidR="009D3BBE" w:rsidRPr="00A639E7" w:rsidRDefault="009D3BBE" w:rsidP="009D3BBE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A639E7">
        <w:rPr>
          <w:rFonts w:ascii="Arial" w:hAnsi="Arial" w:cs="Arial"/>
          <w:sz w:val="18"/>
          <w:szCs w:val="18"/>
          <w:bdr w:val="none" w:sz="0" w:space="0" w:color="auto" w:frame="1"/>
        </w:rPr>
        <w:t> </w:t>
      </w:r>
    </w:p>
    <w:p w:rsidR="006D6138" w:rsidRDefault="006D6138" w:rsidP="006D6138">
      <w:pPr>
        <w:pStyle w:val="NormalnyWeb"/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2457B3">
        <w:rPr>
          <w:rFonts w:ascii="Arial" w:hAnsi="Arial" w:cs="Arial"/>
          <w:b/>
          <w:bCs/>
          <w:sz w:val="20"/>
          <w:szCs w:val="20"/>
        </w:rPr>
        <w:t xml:space="preserve">Dotyczy zapytania o cenę dla zadania </w:t>
      </w:r>
    </w:p>
    <w:p w:rsidR="006D6138" w:rsidRDefault="006D6138" w:rsidP="006D6138">
      <w:pPr>
        <w:pStyle w:val="NormalnyWeb"/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:rsidR="006D6138" w:rsidRPr="002457B3" w:rsidRDefault="006D6138" w:rsidP="006D6138">
      <w:pPr>
        <w:pStyle w:val="NormalnyWeb"/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  <w:bCs/>
          <w:iCs/>
          <w:bdr w:val="none" w:sz="0" w:space="0" w:color="auto" w:frame="1"/>
        </w:rPr>
      </w:pPr>
      <w:r w:rsidRPr="002457B3">
        <w:rPr>
          <w:rFonts w:ascii="Arial" w:hAnsi="Arial" w:cs="Arial"/>
          <w:b/>
          <w:bCs/>
          <w:i/>
          <w:iCs/>
          <w:bdr w:val="none" w:sz="0" w:space="0" w:color="auto" w:frame="1"/>
        </w:rPr>
        <w:t>„Dostawa elementów do dezynfekcji wody promieniami UV z zabudową na rurociągu odwadniającym  w GKSD.</w:t>
      </w:r>
      <w:r>
        <w:rPr>
          <w:rFonts w:ascii="Arial" w:hAnsi="Arial" w:cs="Arial"/>
          <w:b/>
          <w:bCs/>
          <w:i/>
          <w:iCs/>
          <w:bdr w:val="none" w:sz="0" w:space="0" w:color="auto" w:frame="1"/>
        </w:rPr>
        <w:t xml:space="preserve">” </w:t>
      </w:r>
      <w:r w:rsidRPr="002457B3">
        <w:rPr>
          <w:rFonts w:ascii="Arial" w:hAnsi="Arial" w:cs="Arial"/>
          <w:bCs/>
          <w:iCs/>
          <w:bdr w:val="none" w:sz="0" w:space="0" w:color="auto" w:frame="1"/>
        </w:rPr>
        <w:t>Z dnia 28.10.2020</w:t>
      </w:r>
    </w:p>
    <w:p w:rsidR="006D6138" w:rsidRPr="002457B3" w:rsidRDefault="006D6138" w:rsidP="006D6138">
      <w:pPr>
        <w:pStyle w:val="NormalnyWeb"/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</w:rPr>
      </w:pPr>
      <w:r w:rsidRPr="002457B3">
        <w:rPr>
          <w:rFonts w:ascii="Arial" w:hAnsi="Arial" w:cs="Arial"/>
          <w:bCs/>
          <w:bdr w:val="none" w:sz="0" w:space="0" w:color="auto" w:frame="1"/>
        </w:rPr>
        <w:t> </w:t>
      </w:r>
    </w:p>
    <w:p w:rsidR="006D6138" w:rsidRPr="002457B3" w:rsidRDefault="006D6138" w:rsidP="006D6138">
      <w:pPr>
        <w:rPr>
          <w:rFonts w:ascii="Arial" w:hAnsi="Arial" w:cs="Arial"/>
          <w:b/>
          <w:bCs/>
          <w:sz w:val="24"/>
          <w:szCs w:val="24"/>
        </w:rPr>
      </w:pPr>
    </w:p>
    <w:p w:rsidR="006D6138" w:rsidRPr="002457B3" w:rsidRDefault="006D6138" w:rsidP="006D6138">
      <w:pPr>
        <w:rPr>
          <w:rFonts w:ascii="Arial" w:hAnsi="Arial" w:cs="Arial"/>
          <w:sz w:val="20"/>
          <w:szCs w:val="20"/>
        </w:rPr>
      </w:pPr>
      <w:r w:rsidRPr="002457B3">
        <w:rPr>
          <w:rFonts w:ascii="Arial" w:hAnsi="Arial" w:cs="Arial"/>
          <w:sz w:val="20"/>
          <w:szCs w:val="20"/>
        </w:rPr>
        <w:t xml:space="preserve">Odpowiedzi na pytania oferenta zadane droga mailową :  </w:t>
      </w:r>
    </w:p>
    <w:p w:rsidR="006D6138" w:rsidRPr="002457B3" w:rsidRDefault="006D6138" w:rsidP="006D6138">
      <w:pPr>
        <w:pStyle w:val="Normalny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2457B3">
        <w:rPr>
          <w:rFonts w:ascii="Arial" w:hAnsi="Arial" w:cs="Arial"/>
          <w:sz w:val="20"/>
          <w:szCs w:val="20"/>
        </w:rPr>
        <w:t>1</w:t>
      </w:r>
      <w:r w:rsidRPr="002457B3">
        <w:rPr>
          <w:rFonts w:ascii="Arial" w:hAnsi="Arial" w:cs="Arial"/>
          <w:b/>
          <w:sz w:val="20"/>
          <w:szCs w:val="20"/>
        </w:rPr>
        <w:t>. Przedmiot dostawy oraz OPZ wskazuje na dostawę elementów do dezynfekcji wody UV. Czy wśród tych elementów jest dostawa urządzenia UV, czy Zamawiający jest juz w jego posiadaniu?</w:t>
      </w:r>
    </w:p>
    <w:p w:rsidR="006D6138" w:rsidRPr="002457B3" w:rsidRDefault="006D6138" w:rsidP="006D6138">
      <w:pPr>
        <w:jc w:val="both"/>
        <w:rPr>
          <w:rFonts w:ascii="Arial" w:hAnsi="Arial" w:cs="Arial"/>
          <w:strike/>
          <w:sz w:val="20"/>
          <w:szCs w:val="20"/>
        </w:rPr>
      </w:pPr>
    </w:p>
    <w:p w:rsidR="006D6138" w:rsidRPr="002457B3" w:rsidRDefault="006D6138" w:rsidP="006D6138">
      <w:pPr>
        <w:jc w:val="both"/>
        <w:rPr>
          <w:rFonts w:ascii="Arial" w:hAnsi="Arial" w:cs="Arial"/>
          <w:sz w:val="20"/>
          <w:szCs w:val="20"/>
        </w:rPr>
      </w:pPr>
      <w:r w:rsidRPr="002457B3">
        <w:rPr>
          <w:rFonts w:ascii="Arial" w:hAnsi="Arial" w:cs="Arial"/>
          <w:sz w:val="20"/>
          <w:szCs w:val="20"/>
        </w:rPr>
        <w:t>Ad.1 Przedmiotem zamówienia są wszystkie elementy i urządzenia niezbędne do realizacji procesu dezynfekcji wody promieniami UV, w tym dostawa urządzenia UV. Zamawiający  nie posiada obecnie takiego urządzenia.</w:t>
      </w:r>
    </w:p>
    <w:p w:rsidR="006D6138" w:rsidRPr="002457B3" w:rsidRDefault="006D6138" w:rsidP="006D6138">
      <w:pPr>
        <w:pStyle w:val="Normalny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457B3">
        <w:rPr>
          <w:rFonts w:ascii="Arial" w:hAnsi="Arial" w:cs="Arial"/>
          <w:b/>
          <w:sz w:val="20"/>
          <w:szCs w:val="20"/>
        </w:rPr>
        <w:t>2. Przewidywany maksymalny przepływ wody wynosi 50m3/h. Czy Zamawiający jest w posiadaniu wyników badań dotyczących transmisji UV celem doboru odpowiedniego urządzenia? Bez podania tego parametru trudno jest dobrać skutecznie pracujące urządzenie</w:t>
      </w:r>
      <w:r w:rsidRPr="002457B3">
        <w:rPr>
          <w:rFonts w:ascii="Arial" w:hAnsi="Arial" w:cs="Arial"/>
          <w:sz w:val="20"/>
          <w:szCs w:val="20"/>
        </w:rPr>
        <w:t>.</w:t>
      </w:r>
    </w:p>
    <w:p w:rsidR="006D6138" w:rsidRPr="002457B3" w:rsidRDefault="006D6138" w:rsidP="006D6138">
      <w:pPr>
        <w:jc w:val="both"/>
        <w:rPr>
          <w:rFonts w:ascii="Arial" w:hAnsi="Arial" w:cs="Arial"/>
          <w:sz w:val="20"/>
          <w:szCs w:val="20"/>
        </w:rPr>
      </w:pPr>
    </w:p>
    <w:p w:rsidR="006D6138" w:rsidRPr="002457B3" w:rsidRDefault="006D6138" w:rsidP="006D6138">
      <w:pPr>
        <w:jc w:val="both"/>
        <w:rPr>
          <w:rFonts w:ascii="Arial" w:eastAsia="Arial" w:hAnsi="Arial" w:cs="Arial"/>
          <w:sz w:val="20"/>
          <w:szCs w:val="20"/>
        </w:rPr>
      </w:pPr>
      <w:r w:rsidRPr="002457B3">
        <w:rPr>
          <w:rFonts w:ascii="Arial" w:hAnsi="Arial" w:cs="Arial"/>
          <w:sz w:val="20"/>
          <w:szCs w:val="20"/>
        </w:rPr>
        <w:t xml:space="preserve">Ad.2 Zamawiający nie prowadził badań dotyczących transmisji UV. Jeśli Wykonawca uzna konieczność takich badań powinien to przewidzieć w swojej ofercie. Dla Zamawiającego istotne jest by skutkiem działania urządzenia UV było </w:t>
      </w:r>
      <w:r w:rsidRPr="002457B3">
        <w:rPr>
          <w:rFonts w:ascii="Arial" w:hAnsi="Arial" w:cs="Arial"/>
          <w:b/>
          <w:bCs/>
          <w:sz w:val="20"/>
          <w:szCs w:val="20"/>
        </w:rPr>
        <w:t>wyeliminowanie</w:t>
      </w:r>
      <w:r w:rsidRPr="002457B3">
        <w:rPr>
          <w:rFonts w:ascii="Arial" w:hAnsi="Arial" w:cs="Arial"/>
          <w:sz w:val="20"/>
          <w:szCs w:val="20"/>
        </w:rPr>
        <w:t xml:space="preserve"> obecności bakterii </w:t>
      </w:r>
      <w:proofErr w:type="spellStart"/>
      <w:r w:rsidRPr="002457B3">
        <w:rPr>
          <w:rFonts w:ascii="Arial" w:eastAsia="Arial" w:hAnsi="Arial" w:cs="Arial"/>
          <w:sz w:val="20"/>
          <w:szCs w:val="20"/>
        </w:rPr>
        <w:t>Escherichia</w:t>
      </w:r>
      <w:proofErr w:type="spellEnd"/>
      <w:r w:rsidRPr="002457B3">
        <w:rPr>
          <w:rFonts w:ascii="Arial" w:eastAsia="Arial" w:hAnsi="Arial" w:cs="Arial"/>
          <w:sz w:val="20"/>
          <w:szCs w:val="20"/>
        </w:rPr>
        <w:t xml:space="preserve"> coli oraz bakterii z grupy coli w badanej wodzie podziemnej.</w:t>
      </w:r>
    </w:p>
    <w:p w:rsidR="006D6138" w:rsidRPr="002457B3" w:rsidRDefault="006D6138" w:rsidP="006D6138">
      <w:pPr>
        <w:pStyle w:val="Normalny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2457B3">
        <w:rPr>
          <w:rFonts w:ascii="Arial" w:hAnsi="Arial" w:cs="Arial"/>
          <w:b/>
          <w:sz w:val="20"/>
          <w:szCs w:val="20"/>
        </w:rPr>
        <w:t>3. Jak należy rozumieć zapis: „(…) przepływ to około 50m3/h który należy wyregulować dla poszczególnych pompowni” Jak należy rozumieć tą regulację i czyje to jest zadanie?</w:t>
      </w:r>
    </w:p>
    <w:p w:rsidR="006D6138" w:rsidRPr="002457B3" w:rsidRDefault="006D6138" w:rsidP="006D6138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6D6138" w:rsidRPr="00DF5B86" w:rsidRDefault="006D6138" w:rsidP="006D6138">
      <w:pPr>
        <w:jc w:val="both"/>
        <w:rPr>
          <w:rFonts w:ascii="Arial" w:hAnsi="Arial" w:cs="Arial"/>
          <w:sz w:val="20"/>
          <w:szCs w:val="20"/>
        </w:rPr>
      </w:pPr>
      <w:r w:rsidRPr="00DF5B86">
        <w:rPr>
          <w:rFonts w:ascii="Arial" w:hAnsi="Arial" w:cs="Arial"/>
          <w:sz w:val="20"/>
          <w:szCs w:val="20"/>
        </w:rPr>
        <w:t>Ad.3 Rurociąg tłoczny jest rurociągiem wspólnym dla kilku pompowni. Pompownie mają różną wydajność, ale pracuje zawsze tylko jedna z nich. Założony przez Zamawiającego przepływ dla doboru urządzenia UV wynosi około 50 m</w:t>
      </w:r>
      <w:r w:rsidRPr="00DF5B86">
        <w:rPr>
          <w:rFonts w:ascii="Arial" w:hAnsi="Arial" w:cs="Arial"/>
          <w:sz w:val="20"/>
          <w:szCs w:val="20"/>
          <w:vertAlign w:val="superscript"/>
        </w:rPr>
        <w:t>3</w:t>
      </w:r>
      <w:r w:rsidRPr="00DF5B86">
        <w:rPr>
          <w:rFonts w:ascii="Arial" w:hAnsi="Arial" w:cs="Arial"/>
          <w:sz w:val="20"/>
          <w:szCs w:val="20"/>
        </w:rPr>
        <w:t>/h. Oznacza to, iż dla różnych pompowni może on być większy więc przed urządzeniem UV należy zabudować armaturę regulacyjną aby ograniczyć przepływ do tej wartości i sposób ograniczenia należy po stronie Wykonawcy.</w:t>
      </w:r>
      <w:r w:rsidRPr="00DF5B86">
        <w:rPr>
          <w:rFonts w:ascii="Arial" w:hAnsi="Arial" w:cs="Arial"/>
          <w:color w:val="000000"/>
          <w:sz w:val="20"/>
          <w:szCs w:val="20"/>
        </w:rPr>
        <w:t xml:space="preserve"> Ponadto należy przewidzieć działanie urządzenia UV tylko podczas pracy którejkolwiek z pompown</w:t>
      </w:r>
      <w:r>
        <w:rPr>
          <w:rFonts w:ascii="Arial" w:hAnsi="Arial" w:cs="Arial"/>
          <w:color w:val="000000"/>
          <w:sz w:val="20"/>
          <w:szCs w:val="20"/>
        </w:rPr>
        <w:t>i</w:t>
      </w:r>
    </w:p>
    <w:p w:rsidR="006D6138" w:rsidRPr="00DF5B86" w:rsidRDefault="006D6138" w:rsidP="006D6138">
      <w:pPr>
        <w:pStyle w:val="Normalny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DF5B86">
        <w:rPr>
          <w:rFonts w:ascii="Arial" w:hAnsi="Arial" w:cs="Arial"/>
          <w:b/>
          <w:sz w:val="20"/>
          <w:szCs w:val="20"/>
        </w:rPr>
        <w:t>4. Poproszę o przedstawienie rzutu, przekroju, ew. Zdjęć dla miejsca montażu urządzenia UV.</w:t>
      </w:r>
    </w:p>
    <w:p w:rsidR="006D6138" w:rsidRPr="00DF5B86" w:rsidRDefault="006D6138" w:rsidP="006D6138">
      <w:pPr>
        <w:jc w:val="both"/>
        <w:rPr>
          <w:rFonts w:ascii="Arial" w:hAnsi="Arial" w:cs="Arial"/>
          <w:sz w:val="20"/>
          <w:szCs w:val="20"/>
        </w:rPr>
      </w:pPr>
    </w:p>
    <w:p w:rsidR="006D6138" w:rsidRPr="00567790" w:rsidRDefault="006D6138" w:rsidP="006D6138">
      <w:pPr>
        <w:shd w:val="clear" w:color="auto" w:fill="FFFFFF"/>
        <w:spacing w:line="240" w:lineRule="auto"/>
        <w:textAlignment w:val="baseline"/>
        <w:rPr>
          <w:rFonts w:eastAsia="Times New Roman"/>
          <w:color w:val="000000"/>
          <w:sz w:val="24"/>
          <w:szCs w:val="24"/>
          <w:lang w:eastAsia="pl-PL"/>
        </w:rPr>
      </w:pPr>
      <w:r w:rsidRPr="002457B3">
        <w:rPr>
          <w:rFonts w:ascii="Arial" w:hAnsi="Arial" w:cs="Arial"/>
          <w:sz w:val="20"/>
          <w:szCs w:val="20"/>
        </w:rPr>
        <w:t>Ad.4 Urządzenie UV będzie zabudowane w sztolni podziemnej na końcowym odcinku trasy rurociągu tłocznego wód dołowych (a ściśle na przewodzie obejściowym tego rurociągu). Proponowane miejsce zabudowy urządzenia to wnęka o wymiarach:</w:t>
      </w:r>
      <w:r w:rsidRPr="00567790">
        <w:rPr>
          <w:color w:val="000000"/>
        </w:rPr>
        <w:t xml:space="preserve"> </w:t>
      </w:r>
      <w:r w:rsidRPr="00567790">
        <w:rPr>
          <w:rFonts w:eastAsia="Times New Roman"/>
          <w:color w:val="000000"/>
          <w:sz w:val="24"/>
          <w:szCs w:val="24"/>
          <w:lang w:eastAsia="pl-PL"/>
        </w:rPr>
        <w:t>głębokość: 3,1 m; szerokość: 2 m; wysokość: 2 m do rury otworu wentylacyjnego o średnicy 1000mm  ( 2,6 m do stropu).</w:t>
      </w:r>
    </w:p>
    <w:p w:rsidR="006D6138" w:rsidRDefault="006D6138" w:rsidP="006D6138">
      <w:pPr>
        <w:jc w:val="both"/>
        <w:rPr>
          <w:rFonts w:ascii="Arial" w:hAnsi="Arial" w:cs="Arial"/>
          <w:sz w:val="20"/>
          <w:szCs w:val="20"/>
        </w:rPr>
      </w:pPr>
      <w:r w:rsidRPr="002457B3">
        <w:rPr>
          <w:rFonts w:ascii="Arial" w:hAnsi="Arial" w:cs="Arial"/>
          <w:sz w:val="20"/>
          <w:szCs w:val="20"/>
        </w:rPr>
        <w:lastRenderedPageBreak/>
        <w:t>Urządzenia nie powinny zmniejszać zasadniczo jej prześwitu ponieważ przez nią przepływa powietrze do otworu wentylacyjnego.</w:t>
      </w:r>
    </w:p>
    <w:p w:rsidR="006D6138" w:rsidRPr="00051FF1" w:rsidRDefault="006D6138" w:rsidP="006D6138">
      <w:pPr>
        <w:jc w:val="both"/>
        <w:rPr>
          <w:rFonts w:ascii="Arial" w:hAnsi="Arial" w:cs="Arial"/>
          <w:b/>
          <w:sz w:val="20"/>
          <w:szCs w:val="20"/>
        </w:rPr>
      </w:pPr>
      <w:r w:rsidRPr="00051FF1">
        <w:rPr>
          <w:rFonts w:ascii="Arial" w:hAnsi="Arial" w:cs="Arial"/>
          <w:b/>
          <w:sz w:val="20"/>
          <w:szCs w:val="20"/>
        </w:rPr>
        <w:t xml:space="preserve"> Zdjęcie sztolni w rejonie zabudowy urządz</w:t>
      </w:r>
      <w:bookmarkStart w:id="0" w:name="_GoBack"/>
      <w:bookmarkEnd w:id="0"/>
      <w:r w:rsidRPr="00051FF1">
        <w:rPr>
          <w:rFonts w:ascii="Arial" w:hAnsi="Arial" w:cs="Arial"/>
          <w:b/>
          <w:sz w:val="20"/>
          <w:szCs w:val="20"/>
        </w:rPr>
        <w:t>enia poniżej</w:t>
      </w:r>
    </w:p>
    <w:p w:rsidR="006D6138" w:rsidRPr="002457B3" w:rsidRDefault="006D6138" w:rsidP="006D613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4857750" cy="7086600"/>
            <wp:effectExtent l="19050" t="0" r="0" b="0"/>
            <wp:docPr id="1" name="Obraz 1" descr="C:\Users\astudnicka\Desktop\Zapytania o cenę jesień 2020\zdjęcie wnęki do zapytania lampa u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tudnicka\Desktop\Zapytania o cenę jesień 2020\zdjęcie wnęki do zapytania lampa u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52" cy="7089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138" w:rsidRPr="002457B3" w:rsidRDefault="006D6138" w:rsidP="006D6138">
      <w:pPr>
        <w:jc w:val="both"/>
        <w:rPr>
          <w:rFonts w:ascii="Arial" w:hAnsi="Arial" w:cs="Arial"/>
          <w:sz w:val="20"/>
          <w:szCs w:val="20"/>
        </w:rPr>
      </w:pPr>
      <w:r w:rsidRPr="002457B3">
        <w:rPr>
          <w:rFonts w:ascii="Arial" w:hAnsi="Arial" w:cs="Arial"/>
          <w:sz w:val="20"/>
          <w:szCs w:val="20"/>
        </w:rPr>
        <w:lastRenderedPageBreak/>
        <w:t xml:space="preserve"> </w:t>
      </w:r>
    </w:p>
    <w:p w:rsidR="006D6138" w:rsidRPr="002457B3" w:rsidRDefault="006D6138" w:rsidP="006D6138">
      <w:pPr>
        <w:rPr>
          <w:rFonts w:ascii="Arial" w:hAnsi="Arial" w:cs="Arial"/>
          <w:sz w:val="20"/>
          <w:szCs w:val="20"/>
        </w:rPr>
      </w:pPr>
    </w:p>
    <w:p w:rsidR="009D3BBE" w:rsidRPr="00A639E7" w:rsidRDefault="009D3BBE" w:rsidP="009D3BBE">
      <w:pPr>
        <w:pStyle w:val="NormalnyWeb"/>
        <w:spacing w:before="0" w:beforeAutospacing="0" w:after="0" w:afterAutospacing="0"/>
        <w:jc w:val="center"/>
        <w:textAlignment w:val="baseline"/>
        <w:rPr>
          <w:rFonts w:ascii="Arial" w:hAnsi="Arial" w:cs="Arial"/>
          <w:sz w:val="18"/>
          <w:szCs w:val="18"/>
        </w:rPr>
      </w:pPr>
    </w:p>
    <w:sectPr w:rsidR="009D3BBE" w:rsidRPr="00A639E7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1A4" w:rsidRDefault="00E141A4" w:rsidP="0076796D">
      <w:pPr>
        <w:spacing w:after="0" w:line="240" w:lineRule="auto"/>
      </w:pPr>
      <w:r>
        <w:separator/>
      </w:r>
    </w:p>
  </w:endnote>
  <w:endnote w:type="continuationSeparator" w:id="0">
    <w:p w:rsidR="00E141A4" w:rsidRDefault="00E141A4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1A4" w:rsidRDefault="00E141A4" w:rsidP="0076796D">
      <w:pPr>
        <w:spacing w:after="0" w:line="240" w:lineRule="auto"/>
      </w:pPr>
      <w:r>
        <w:separator/>
      </w:r>
    </w:p>
  </w:footnote>
  <w:footnote w:type="continuationSeparator" w:id="0">
    <w:p w:rsidR="00E141A4" w:rsidRDefault="00E141A4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7DD"/>
    <w:multiLevelType w:val="hybridMultilevel"/>
    <w:tmpl w:val="9EA842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A957D9"/>
    <w:multiLevelType w:val="hybridMultilevel"/>
    <w:tmpl w:val="D374A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207420"/>
    <w:multiLevelType w:val="hybridMultilevel"/>
    <w:tmpl w:val="B46C104A"/>
    <w:lvl w:ilvl="0" w:tplc="46E40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22498D"/>
    <w:multiLevelType w:val="hybridMultilevel"/>
    <w:tmpl w:val="DFC8A1CA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33188"/>
    <w:multiLevelType w:val="hybridMultilevel"/>
    <w:tmpl w:val="E5348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BC2729"/>
    <w:multiLevelType w:val="hybridMultilevel"/>
    <w:tmpl w:val="E7369FF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2E5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AB6A97"/>
    <w:multiLevelType w:val="hybridMultilevel"/>
    <w:tmpl w:val="745C8AB6"/>
    <w:lvl w:ilvl="0" w:tplc="05D072D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5A1A9D"/>
    <w:multiLevelType w:val="hybridMultilevel"/>
    <w:tmpl w:val="D62E4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257D46"/>
    <w:multiLevelType w:val="hybridMultilevel"/>
    <w:tmpl w:val="965E3D30"/>
    <w:lvl w:ilvl="0" w:tplc="BD62F9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1186FC6"/>
    <w:multiLevelType w:val="hybridMultilevel"/>
    <w:tmpl w:val="A55A0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DB0558"/>
    <w:multiLevelType w:val="hybridMultilevel"/>
    <w:tmpl w:val="521ECC14"/>
    <w:lvl w:ilvl="0" w:tplc="E7402AA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5E384C73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FEF104B"/>
    <w:multiLevelType w:val="hybridMultilevel"/>
    <w:tmpl w:val="CB889E3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3F4936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7916EE3"/>
    <w:multiLevelType w:val="hybridMultilevel"/>
    <w:tmpl w:val="A852C7C4"/>
    <w:lvl w:ilvl="0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AA3013D"/>
    <w:multiLevelType w:val="hybridMultilevel"/>
    <w:tmpl w:val="67324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C31A31"/>
    <w:multiLevelType w:val="hybridMultilevel"/>
    <w:tmpl w:val="05D063D6"/>
    <w:lvl w:ilvl="0" w:tplc="BEF4286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F094A4D"/>
    <w:multiLevelType w:val="hybridMultilevel"/>
    <w:tmpl w:val="0EB0C58E"/>
    <w:lvl w:ilvl="0" w:tplc="F190CDE2">
      <w:numFmt w:val="bullet"/>
      <w:lvlText w:val=""/>
      <w:lvlJc w:val="left"/>
      <w:pPr>
        <w:ind w:left="1490" w:hanging="360"/>
      </w:pPr>
      <w:rPr>
        <w:rFonts w:ascii="Symbol" w:eastAsia="Times New Roman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16"/>
  </w:num>
  <w:num w:numId="5">
    <w:abstractNumId w:val="15"/>
  </w:num>
  <w:num w:numId="6">
    <w:abstractNumId w:val="14"/>
  </w:num>
  <w:num w:numId="7">
    <w:abstractNumId w:val="1"/>
  </w:num>
  <w:num w:numId="8">
    <w:abstractNumId w:val="6"/>
  </w:num>
  <w:num w:numId="9">
    <w:abstractNumId w:val="0"/>
  </w:num>
  <w:num w:numId="10">
    <w:abstractNumId w:val="12"/>
  </w:num>
  <w:num w:numId="11">
    <w:abstractNumId w:val="13"/>
  </w:num>
  <w:num w:numId="12">
    <w:abstractNumId w:val="8"/>
  </w:num>
  <w:num w:numId="13">
    <w:abstractNumId w:val="17"/>
  </w:num>
  <w:num w:numId="14">
    <w:abstractNumId w:val="10"/>
  </w:num>
  <w:num w:numId="15">
    <w:abstractNumId w:val="2"/>
  </w:num>
  <w:num w:numId="16">
    <w:abstractNumId w:val="18"/>
  </w:num>
  <w:num w:numId="17">
    <w:abstractNumId w:val="5"/>
  </w:num>
  <w:num w:numId="18">
    <w:abstractNumId w:val="4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C6E3C"/>
    <w:rsid w:val="000431C8"/>
    <w:rsid w:val="000833BF"/>
    <w:rsid w:val="00086866"/>
    <w:rsid w:val="000B429D"/>
    <w:rsid w:val="000C352E"/>
    <w:rsid w:val="000C6C23"/>
    <w:rsid w:val="000C7798"/>
    <w:rsid w:val="000D3E64"/>
    <w:rsid w:val="000D755B"/>
    <w:rsid w:val="000E39D7"/>
    <w:rsid w:val="000F6D7D"/>
    <w:rsid w:val="00107B0B"/>
    <w:rsid w:val="00117091"/>
    <w:rsid w:val="00195CB8"/>
    <w:rsid w:val="001972E4"/>
    <w:rsid w:val="001B3E2A"/>
    <w:rsid w:val="001C2FD3"/>
    <w:rsid w:val="001D58F9"/>
    <w:rsid w:val="001E3E9E"/>
    <w:rsid w:val="001E62AD"/>
    <w:rsid w:val="001F2D59"/>
    <w:rsid w:val="001F484F"/>
    <w:rsid w:val="001F6AF6"/>
    <w:rsid w:val="00210504"/>
    <w:rsid w:val="00213348"/>
    <w:rsid w:val="00230EC0"/>
    <w:rsid w:val="00243E89"/>
    <w:rsid w:val="002965BD"/>
    <w:rsid w:val="002B629F"/>
    <w:rsid w:val="002C462E"/>
    <w:rsid w:val="002C6E3C"/>
    <w:rsid w:val="002F06D4"/>
    <w:rsid w:val="002F3349"/>
    <w:rsid w:val="00354FFF"/>
    <w:rsid w:val="00381395"/>
    <w:rsid w:val="0038789B"/>
    <w:rsid w:val="003922CF"/>
    <w:rsid w:val="00396360"/>
    <w:rsid w:val="003A576B"/>
    <w:rsid w:val="003F469A"/>
    <w:rsid w:val="004508A0"/>
    <w:rsid w:val="00467E38"/>
    <w:rsid w:val="004A303F"/>
    <w:rsid w:val="004D4037"/>
    <w:rsid w:val="004D526F"/>
    <w:rsid w:val="005111A1"/>
    <w:rsid w:val="00515803"/>
    <w:rsid w:val="00534B88"/>
    <w:rsid w:val="00560736"/>
    <w:rsid w:val="00570CB4"/>
    <w:rsid w:val="00570F7F"/>
    <w:rsid w:val="005A194D"/>
    <w:rsid w:val="005C5C49"/>
    <w:rsid w:val="005C7587"/>
    <w:rsid w:val="005F7A6D"/>
    <w:rsid w:val="006332AC"/>
    <w:rsid w:val="00633F02"/>
    <w:rsid w:val="00645EFF"/>
    <w:rsid w:val="0065651B"/>
    <w:rsid w:val="00677ED3"/>
    <w:rsid w:val="00681DEB"/>
    <w:rsid w:val="006A706E"/>
    <w:rsid w:val="006A7A32"/>
    <w:rsid w:val="006D591E"/>
    <w:rsid w:val="006D6138"/>
    <w:rsid w:val="007001BE"/>
    <w:rsid w:val="00704091"/>
    <w:rsid w:val="00756921"/>
    <w:rsid w:val="0076796D"/>
    <w:rsid w:val="0078474D"/>
    <w:rsid w:val="0079152D"/>
    <w:rsid w:val="007917C5"/>
    <w:rsid w:val="007A79E7"/>
    <w:rsid w:val="007C7518"/>
    <w:rsid w:val="007D0AA7"/>
    <w:rsid w:val="007F671B"/>
    <w:rsid w:val="00817A94"/>
    <w:rsid w:val="00831E8C"/>
    <w:rsid w:val="0083442B"/>
    <w:rsid w:val="00844891"/>
    <w:rsid w:val="008734C3"/>
    <w:rsid w:val="00884D76"/>
    <w:rsid w:val="008E3563"/>
    <w:rsid w:val="009114F2"/>
    <w:rsid w:val="009233D4"/>
    <w:rsid w:val="0095532F"/>
    <w:rsid w:val="009652D0"/>
    <w:rsid w:val="00997B02"/>
    <w:rsid w:val="009D03D9"/>
    <w:rsid w:val="009D3BBE"/>
    <w:rsid w:val="009E7DA2"/>
    <w:rsid w:val="00A02F76"/>
    <w:rsid w:val="00A259B3"/>
    <w:rsid w:val="00A47592"/>
    <w:rsid w:val="00A51458"/>
    <w:rsid w:val="00A60DED"/>
    <w:rsid w:val="00A639E7"/>
    <w:rsid w:val="00A83986"/>
    <w:rsid w:val="00AC2E57"/>
    <w:rsid w:val="00AD0272"/>
    <w:rsid w:val="00AD134A"/>
    <w:rsid w:val="00AE3DD8"/>
    <w:rsid w:val="00AE7344"/>
    <w:rsid w:val="00B04E9F"/>
    <w:rsid w:val="00B36E89"/>
    <w:rsid w:val="00B710AF"/>
    <w:rsid w:val="00B95CE6"/>
    <w:rsid w:val="00BB0FDC"/>
    <w:rsid w:val="00BB623D"/>
    <w:rsid w:val="00BD69F7"/>
    <w:rsid w:val="00BE52EE"/>
    <w:rsid w:val="00BF4736"/>
    <w:rsid w:val="00C232A2"/>
    <w:rsid w:val="00C303D3"/>
    <w:rsid w:val="00C64C64"/>
    <w:rsid w:val="00C94255"/>
    <w:rsid w:val="00CD6686"/>
    <w:rsid w:val="00D47244"/>
    <w:rsid w:val="00DD144B"/>
    <w:rsid w:val="00DE1C57"/>
    <w:rsid w:val="00DE5A14"/>
    <w:rsid w:val="00E04CC8"/>
    <w:rsid w:val="00E05D71"/>
    <w:rsid w:val="00E141A4"/>
    <w:rsid w:val="00E20D80"/>
    <w:rsid w:val="00E3523F"/>
    <w:rsid w:val="00E372DA"/>
    <w:rsid w:val="00E43235"/>
    <w:rsid w:val="00E46620"/>
    <w:rsid w:val="00E678BF"/>
    <w:rsid w:val="00E80C1F"/>
    <w:rsid w:val="00E861B3"/>
    <w:rsid w:val="00EF2955"/>
    <w:rsid w:val="00F034D8"/>
    <w:rsid w:val="00F1127B"/>
    <w:rsid w:val="00F17DA5"/>
    <w:rsid w:val="00F772AB"/>
    <w:rsid w:val="00FA0A68"/>
    <w:rsid w:val="00FB36F8"/>
    <w:rsid w:val="00FD2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D80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9D3B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75692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56921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56921"/>
    <w:rPr>
      <w:rFonts w:ascii="Times New Roman" w:eastAsia="Times New Roman" w:hAnsi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75692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D3B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s-button-flexcontainer">
    <w:name w:val="ms-button-flexcontainer"/>
    <w:basedOn w:val="Domylnaczcionkaakapitu"/>
    <w:rsid w:val="009D3BBE"/>
  </w:style>
  <w:style w:type="character" w:customStyle="1" w:styleId="ms-button-label">
    <w:name w:val="ms-button-label"/>
    <w:basedOn w:val="Domylnaczcionkaakapitu"/>
    <w:rsid w:val="009D3BBE"/>
  </w:style>
  <w:style w:type="character" w:customStyle="1" w:styleId="Nagwek2Znak">
    <w:name w:val="Nagłówek 2 Znak"/>
    <w:basedOn w:val="Domylnaczcionkaakapitu"/>
    <w:link w:val="Nagwek2"/>
    <w:uiPriority w:val="9"/>
    <w:rsid w:val="009D3BBE"/>
    <w:rPr>
      <w:rFonts w:ascii="Times New Roman" w:eastAsia="Times New Roman" w:hAnsi="Times New Roman"/>
      <w:b/>
      <w:bCs/>
      <w:sz w:val="36"/>
      <w:szCs w:val="36"/>
    </w:rPr>
  </w:style>
  <w:style w:type="character" w:styleId="Pogrubienie">
    <w:name w:val="Strong"/>
    <w:basedOn w:val="Domylnaczcionkaakapitu"/>
    <w:uiPriority w:val="22"/>
    <w:qFormat/>
    <w:rsid w:val="009D3BBE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84D7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84D7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D80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9D3B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75692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56921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56921"/>
    <w:rPr>
      <w:rFonts w:ascii="Times New Roman" w:eastAsia="Times New Roman" w:hAnsi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75692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D3B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s-button-flexcontainer">
    <w:name w:val="ms-button-flexcontainer"/>
    <w:basedOn w:val="Domylnaczcionkaakapitu"/>
    <w:rsid w:val="009D3BBE"/>
  </w:style>
  <w:style w:type="character" w:customStyle="1" w:styleId="ms-button-label">
    <w:name w:val="ms-button-label"/>
    <w:basedOn w:val="Domylnaczcionkaakapitu"/>
    <w:rsid w:val="009D3BBE"/>
  </w:style>
  <w:style w:type="character" w:customStyle="1" w:styleId="Nagwek2Znak">
    <w:name w:val="Nagłówek 2 Znak"/>
    <w:basedOn w:val="Domylnaczcionkaakapitu"/>
    <w:link w:val="Nagwek2"/>
    <w:uiPriority w:val="9"/>
    <w:rsid w:val="009D3BBE"/>
    <w:rPr>
      <w:rFonts w:ascii="Times New Roman" w:eastAsia="Times New Roman" w:hAnsi="Times New Roman"/>
      <w:b/>
      <w:bCs/>
      <w:sz w:val="36"/>
      <w:szCs w:val="36"/>
    </w:rPr>
  </w:style>
  <w:style w:type="character" w:styleId="Pogrubienie">
    <w:name w:val="Strong"/>
    <w:basedOn w:val="Domylnaczcionkaakapitu"/>
    <w:uiPriority w:val="22"/>
    <w:qFormat/>
    <w:rsid w:val="009D3BBE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84D7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84D7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2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91608">
                  <w:marLeft w:val="120"/>
                  <w:marRight w:val="30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5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45992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0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07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13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491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197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144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36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2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1913">
              <w:marLeft w:val="120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607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95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08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903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2239BA5-0E9D-49FC-9620-CB2EB7A71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Studnicka</cp:lastModifiedBy>
  <cp:revision>3</cp:revision>
  <cp:lastPrinted>2020-10-28T07:08:00Z</cp:lastPrinted>
  <dcterms:created xsi:type="dcterms:W3CDTF">2020-11-03T12:02:00Z</dcterms:created>
  <dcterms:modified xsi:type="dcterms:W3CDTF">2020-11-03T12:05:00Z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